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ACA2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ДОГОВОР-ОФЕРТА</w:t>
      </w:r>
    </w:p>
    <w:p w14:paraId="6B5FAA7A" w14:textId="77777777" w:rsidR="00545BCD" w:rsidRPr="00545BCD" w:rsidRDefault="00545BCD" w:rsidP="00545BCD">
      <w:pPr>
        <w:jc w:val="both"/>
      </w:pPr>
      <w:r w:rsidRPr="00545BCD">
        <w:t>на предоставление доступа к системе «DEEPSCAN-HR»</w:t>
      </w:r>
    </w:p>
    <w:p w14:paraId="501BEC2D" w14:textId="1F6BED1F" w:rsidR="00545BCD" w:rsidRPr="00545BCD" w:rsidRDefault="00545BCD" w:rsidP="00545BCD">
      <w:pPr>
        <w:jc w:val="both"/>
      </w:pPr>
      <w:r w:rsidRPr="00545BCD">
        <w:t>г. Москва</w:t>
      </w:r>
      <w:r w:rsidRPr="00545BCD">
        <w:br/>
      </w:r>
      <w:r>
        <w:t>28 ноября 2025</w:t>
      </w:r>
      <w:r w:rsidRPr="00545BCD">
        <w:t> г.</w:t>
      </w:r>
    </w:p>
    <w:p w14:paraId="5A405CE1" w14:textId="50E30C88" w:rsidR="00545BCD" w:rsidRPr="00545BCD" w:rsidRDefault="00545BCD" w:rsidP="00545BCD">
      <w:pPr>
        <w:jc w:val="both"/>
      </w:pPr>
      <w:r w:rsidRPr="00545BCD">
        <w:t>Общество с ограниченной ответственностью «ЛАБОРАТОРИЯ НЕЙРОТЕХНОЛОГИЙ»</w:t>
      </w:r>
      <w:r>
        <w:t xml:space="preserve"> </w:t>
      </w:r>
      <w:r w:rsidRPr="00545BCD">
        <w:t>в лице Генерального директора Мухина Александра Владимировича, действующего на основании Устава, публикует настоящий договор-оферту (далее — «Договор», «Оферта»), адресованный юридическим лицам и индивидуальным предпринимателям (далее — «Заказчик»).</w:t>
      </w:r>
    </w:p>
    <w:p w14:paraId="7237F81B" w14:textId="77777777" w:rsidR="00545BCD" w:rsidRPr="00545BCD" w:rsidRDefault="00545BCD" w:rsidP="00545BCD">
      <w:pPr>
        <w:jc w:val="both"/>
      </w:pPr>
      <w:r w:rsidRPr="00545BCD">
        <w:t>Настоящий Договор является публичной офертой в соответствии со ст. 435, 437 Гражданского кодекса РФ. Полным и безоговорочным акцептом настоящей Оферты признаётся оплата Услуг и/или отправка заявки на сайте </w:t>
      </w:r>
      <w:hyperlink r:id="rId5" w:tgtFrame="_blank" w:history="1">
        <w:r w:rsidRPr="00545BCD">
          <w:rPr>
            <w:rStyle w:val="ac"/>
          </w:rPr>
          <w:t>https://lp.deepscan-hr.ru/</w:t>
        </w:r>
      </w:hyperlink>
      <w:r w:rsidRPr="00545BCD">
        <w:t> и/или в основном сервисе системы «DEEPSCAN</w:t>
      </w:r>
      <w:r w:rsidRPr="00545BCD">
        <w:noBreakHyphen/>
        <w:t>HR».</w:t>
      </w:r>
    </w:p>
    <w:p w14:paraId="683611E0" w14:textId="77777777" w:rsidR="00545BCD" w:rsidRPr="00545BCD" w:rsidRDefault="00545BCD" w:rsidP="00545BCD">
      <w:pPr>
        <w:jc w:val="both"/>
      </w:pPr>
      <w:r w:rsidRPr="00545BCD">
        <w:pict w14:anchorId="0E339D63">
          <v:rect id="_x0000_i1376" style="width:0;height:0" o:hrstd="t" o:hr="t" fillcolor="#a0a0a0" stroked="f"/>
        </w:pict>
      </w:r>
    </w:p>
    <w:p w14:paraId="7D58B821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1. Термины и определения</w:t>
      </w:r>
    </w:p>
    <w:p w14:paraId="4F9CD08F" w14:textId="77777777" w:rsidR="00545BCD" w:rsidRPr="00545BCD" w:rsidRDefault="00545BCD" w:rsidP="00545BCD">
      <w:pPr>
        <w:jc w:val="both"/>
      </w:pPr>
      <w:r w:rsidRPr="00545BCD">
        <w:t>1.1. </w:t>
      </w:r>
      <w:r w:rsidRPr="00545BCD">
        <w:rPr>
          <w:b/>
          <w:bCs/>
        </w:rPr>
        <w:t>Система «DEEPSCAN</w:t>
      </w:r>
      <w:r w:rsidRPr="00545BCD">
        <w:rPr>
          <w:b/>
          <w:bCs/>
        </w:rPr>
        <w:noBreakHyphen/>
        <w:t>HR» (Система)</w:t>
      </w:r>
      <w:r w:rsidRPr="00545BCD">
        <w:t> — программно</w:t>
      </w:r>
      <w:r w:rsidRPr="00545BCD">
        <w:noBreakHyphen/>
        <w:t>аппаратный комплекс и онлайн</w:t>
      </w:r>
      <w:r w:rsidRPr="00545BCD">
        <w:noBreakHyphen/>
        <w:t>платформа Исполнителя, обеспечивающие AI</w:t>
      </w:r>
      <w:r w:rsidRPr="00545BCD">
        <w:noBreakHyphen/>
        <w:t>оценку персонала и компетенций с использованием нейрокомпьютерного интерфейса (BCI) и иных технологий, описанных на сайте </w:t>
      </w:r>
      <w:hyperlink r:id="rId6" w:tgtFrame="_blank" w:history="1">
        <w:r w:rsidRPr="00545BCD">
          <w:rPr>
            <w:rStyle w:val="ac"/>
          </w:rPr>
          <w:t>https://lp.deepscan-hr.ru/</w:t>
        </w:r>
      </w:hyperlink>
      <w:r w:rsidRPr="00545BCD">
        <w:t>.</w:t>
      </w:r>
    </w:p>
    <w:p w14:paraId="4DF9E07B" w14:textId="77777777" w:rsidR="00545BCD" w:rsidRPr="00545BCD" w:rsidRDefault="00545BCD" w:rsidP="00545BCD">
      <w:pPr>
        <w:jc w:val="both"/>
      </w:pPr>
      <w:r w:rsidRPr="00545BCD">
        <w:t>1.2. </w:t>
      </w:r>
      <w:r w:rsidRPr="00545BCD">
        <w:rPr>
          <w:b/>
          <w:bCs/>
        </w:rPr>
        <w:t>Услуги</w:t>
      </w:r>
      <w:r w:rsidRPr="00545BCD">
        <w:t> — предоставление Заказчику доступа к функционалу Системы, включая:</w:t>
      </w:r>
    </w:p>
    <w:p w14:paraId="0625A30F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проведение онлайн</w:t>
      </w:r>
      <w:r w:rsidRPr="00545BCD">
        <w:noBreakHyphen/>
        <w:t>тестирований кандидатов и сотрудников;</w:t>
      </w:r>
    </w:p>
    <w:p w14:paraId="6CED17CA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формирование отчетов «цифрового профиля таланта», паспортов компетенций, интегральных профилей, зон риска и роста;</w:t>
      </w:r>
    </w:p>
    <w:p w14:paraId="5EB69A11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предоставление доступа к ИИ</w:t>
      </w:r>
      <w:r w:rsidRPr="00545BCD">
        <w:noBreakHyphen/>
        <w:t>аналитику с возможностью диалога и моделирования рабочих сценариев;</w:t>
      </w:r>
    </w:p>
    <w:p w14:paraId="1E41576B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предоставление статистики и аналитики по использованию Системы;</w:t>
      </w:r>
    </w:p>
    <w:p w14:paraId="4BC36429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предоставление демо</w:t>
      </w:r>
      <w:r w:rsidRPr="00545BCD">
        <w:noBreakHyphen/>
        <w:t>доступа и/или бесплатного тестирования (если применимо);</w:t>
      </w:r>
    </w:p>
    <w:p w14:paraId="21E64CE4" w14:textId="77777777" w:rsidR="00545BCD" w:rsidRPr="00545BCD" w:rsidRDefault="00545BCD" w:rsidP="00545BCD">
      <w:pPr>
        <w:numPr>
          <w:ilvl w:val="0"/>
          <w:numId w:val="26"/>
        </w:numPr>
        <w:jc w:val="both"/>
      </w:pPr>
      <w:r w:rsidRPr="00545BCD">
        <w:t>иные функции, явно указанные на сайте Исполнителя и в интерфейсе Системы.</w:t>
      </w:r>
    </w:p>
    <w:p w14:paraId="1B20920F" w14:textId="77777777" w:rsidR="00545BCD" w:rsidRPr="00545BCD" w:rsidRDefault="00545BCD" w:rsidP="00545BCD">
      <w:pPr>
        <w:jc w:val="both"/>
      </w:pPr>
      <w:r w:rsidRPr="00545BCD">
        <w:t>1.3. </w:t>
      </w:r>
      <w:r w:rsidRPr="00545BCD">
        <w:rPr>
          <w:b/>
          <w:bCs/>
        </w:rPr>
        <w:t>Тестирование</w:t>
      </w:r>
      <w:r w:rsidRPr="00545BCD">
        <w:t> — один акт использования Системы для проведения оценки одного кандидата/сотрудника (прохождение онлайн</w:t>
      </w:r>
      <w:r w:rsidRPr="00545BCD">
        <w:noBreakHyphen/>
        <w:t>опроса/теста и формирование отчета).</w:t>
      </w:r>
    </w:p>
    <w:p w14:paraId="4B900B03" w14:textId="77777777" w:rsidR="00545BCD" w:rsidRPr="00545BCD" w:rsidRDefault="00545BCD" w:rsidP="00545BCD">
      <w:pPr>
        <w:jc w:val="both"/>
      </w:pPr>
      <w:r w:rsidRPr="00545BCD">
        <w:t>1.4. </w:t>
      </w:r>
      <w:r w:rsidRPr="00545BCD">
        <w:rPr>
          <w:b/>
          <w:bCs/>
        </w:rPr>
        <w:t>Личный кабинет</w:t>
      </w:r>
      <w:r w:rsidRPr="00545BCD">
        <w:t> — раздел Системы, доступный Заказчику после авторизации, где доступны настройки, управление тестированиями, просмотр отчетов, статистика и иные функции.</w:t>
      </w:r>
    </w:p>
    <w:p w14:paraId="70034974" w14:textId="77777777" w:rsidR="00545BCD" w:rsidRPr="00545BCD" w:rsidRDefault="00545BCD" w:rsidP="00545BCD">
      <w:pPr>
        <w:jc w:val="both"/>
      </w:pPr>
      <w:r w:rsidRPr="00545BCD">
        <w:t>1.5. </w:t>
      </w:r>
      <w:r w:rsidRPr="00545BCD">
        <w:rPr>
          <w:b/>
          <w:bCs/>
        </w:rPr>
        <w:t>Тариф</w:t>
      </w:r>
      <w:r w:rsidRPr="00545BCD">
        <w:t> — набор параметров использования Системы (количество тестирований, срок действия, условия технической поддержки и пр.) и соответствующая стоимость, указанные на сайте Исполнителя и/или в коммерческом предложении. Примеры тарифов могут включать, в частности, пакеты с различным количеством тестирований и опциями.</w:t>
      </w:r>
    </w:p>
    <w:p w14:paraId="4925DF66" w14:textId="77777777" w:rsidR="00545BCD" w:rsidRPr="00545BCD" w:rsidRDefault="00545BCD" w:rsidP="00545BCD">
      <w:pPr>
        <w:jc w:val="both"/>
      </w:pPr>
      <w:r w:rsidRPr="00545BCD">
        <w:t>1.6. </w:t>
      </w:r>
      <w:r w:rsidRPr="00545BCD">
        <w:rPr>
          <w:b/>
          <w:bCs/>
        </w:rPr>
        <w:t>Пользователи Заказчика</w:t>
      </w:r>
      <w:r w:rsidRPr="00545BCD">
        <w:t> — сотрудники и/или уполномоченные лица Заказчика, которые получают доступ к Личному кабинету и функционалу Системы по распоряжению Заказчика.</w:t>
      </w:r>
    </w:p>
    <w:p w14:paraId="4CF83A6C" w14:textId="77777777" w:rsidR="00545BCD" w:rsidRPr="00545BCD" w:rsidRDefault="00545BCD" w:rsidP="00545BCD">
      <w:pPr>
        <w:jc w:val="both"/>
      </w:pPr>
      <w:r w:rsidRPr="00545BCD">
        <w:t>1.7. </w:t>
      </w:r>
      <w:r w:rsidRPr="00545BCD">
        <w:rPr>
          <w:b/>
          <w:bCs/>
        </w:rPr>
        <w:t>Тестируемые лица</w:t>
      </w:r>
      <w:r w:rsidRPr="00545BCD">
        <w:t> — кандидаты и/или сотрудники Заказчика, проходящие оценку с использованием Системы.</w:t>
      </w:r>
    </w:p>
    <w:p w14:paraId="69E6306D" w14:textId="77777777" w:rsidR="00545BCD" w:rsidRPr="00545BCD" w:rsidRDefault="00545BCD" w:rsidP="00545BCD">
      <w:pPr>
        <w:jc w:val="both"/>
      </w:pPr>
      <w:r w:rsidRPr="00545BCD">
        <w:lastRenderedPageBreak/>
        <w:t>1.8. </w:t>
      </w:r>
      <w:r w:rsidRPr="00545BCD">
        <w:rPr>
          <w:b/>
          <w:bCs/>
        </w:rPr>
        <w:t>Персональные данные</w:t>
      </w:r>
      <w:r w:rsidRPr="00545BCD">
        <w:t> — любая информация, относящаяся к прямо или косвенно определённому или определяемому физическому лицу (Тестируемому лицу или Пользователю Заказчика), обрабатываемая при использовании Системы.</w:t>
      </w:r>
    </w:p>
    <w:p w14:paraId="3EDCB4B7" w14:textId="77777777" w:rsidR="00545BCD" w:rsidRPr="00545BCD" w:rsidRDefault="00545BCD" w:rsidP="00545BCD">
      <w:pPr>
        <w:jc w:val="both"/>
      </w:pPr>
      <w:r w:rsidRPr="00545BCD">
        <w:pict w14:anchorId="6D29A71E">
          <v:rect id="_x0000_i1377" style="width:0;height:0" o:hrstd="t" o:hr="t" fillcolor="#a0a0a0" stroked="f"/>
        </w:pict>
      </w:r>
    </w:p>
    <w:p w14:paraId="340DB8A2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2. Предмет Договора</w:t>
      </w:r>
    </w:p>
    <w:p w14:paraId="0D70E4C3" w14:textId="77777777" w:rsidR="00545BCD" w:rsidRPr="00545BCD" w:rsidRDefault="00545BCD" w:rsidP="00545BCD">
      <w:pPr>
        <w:jc w:val="both"/>
      </w:pPr>
      <w:r w:rsidRPr="00545BCD">
        <w:t>2.1. Исполнитель предоставляет Заказчику за плату, а Заказчик принимает и оплачивает Услуги по предоставлению доступа к Системе «DEEPSCAN</w:t>
      </w:r>
      <w:r w:rsidRPr="00545BCD">
        <w:noBreakHyphen/>
        <w:t>HR» в объеме и на условиях, предусмотренных настоящим Договором и выбранным Тарифом.</w:t>
      </w:r>
    </w:p>
    <w:p w14:paraId="3F04D260" w14:textId="77777777" w:rsidR="00545BCD" w:rsidRPr="00545BCD" w:rsidRDefault="00545BCD" w:rsidP="00545BCD">
      <w:pPr>
        <w:jc w:val="both"/>
      </w:pPr>
      <w:r w:rsidRPr="00545BCD">
        <w:t>2.2. Услуги оказываются дистанционно, с использованием сети Интернет, путем предоставления Заказчику удаленного доступа к Системе.</w:t>
      </w:r>
    </w:p>
    <w:p w14:paraId="370775EE" w14:textId="77777777" w:rsidR="00545BCD" w:rsidRPr="00545BCD" w:rsidRDefault="00545BCD" w:rsidP="00545BCD">
      <w:pPr>
        <w:jc w:val="both"/>
      </w:pPr>
      <w:r w:rsidRPr="00545BCD">
        <w:t>2.3. Описание функциональных возможностей Системы и Тарифов размещено на сайте </w:t>
      </w:r>
      <w:hyperlink r:id="rId7" w:tgtFrame="_blank" w:history="1">
        <w:r w:rsidRPr="00545BCD">
          <w:rPr>
            <w:rStyle w:val="ac"/>
          </w:rPr>
          <w:t>https://lp.deepscan-hr.ru/</w:t>
        </w:r>
      </w:hyperlink>
      <w:r w:rsidRPr="00545BCD">
        <w:t> и может быть дополнительно закреплено в заказе Заказчика (счете, заявке, ином электронном документе).</w:t>
      </w:r>
    </w:p>
    <w:p w14:paraId="3444091F" w14:textId="77777777" w:rsidR="00545BCD" w:rsidRPr="00545BCD" w:rsidRDefault="00545BCD" w:rsidP="00545BCD">
      <w:pPr>
        <w:jc w:val="both"/>
      </w:pPr>
      <w:r w:rsidRPr="00545BCD">
        <w:t>2.4. Использование Системы означает согласие Заказчика с условиями настоящего Договора и иными обязательными документами Исполнителя (Политика конфиденциальности, Согласие на обработку персональных данных и др.), публикуемыми в сети Интернет.</w:t>
      </w:r>
    </w:p>
    <w:p w14:paraId="311EC60D" w14:textId="77777777" w:rsidR="00545BCD" w:rsidRPr="00545BCD" w:rsidRDefault="00545BCD" w:rsidP="00545BCD">
      <w:pPr>
        <w:jc w:val="both"/>
      </w:pPr>
      <w:r w:rsidRPr="00545BCD">
        <w:pict w14:anchorId="71FD2707">
          <v:rect id="_x0000_i1378" style="width:0;height:0" o:hrstd="t" o:hr="t" fillcolor="#a0a0a0" stroked="f"/>
        </w:pict>
      </w:r>
    </w:p>
    <w:p w14:paraId="04A0A7C2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3. Порядок заключения Договора (акцепт Оферты)</w:t>
      </w:r>
    </w:p>
    <w:p w14:paraId="22507873" w14:textId="77777777" w:rsidR="00545BCD" w:rsidRPr="00545BCD" w:rsidRDefault="00545BCD" w:rsidP="00545BCD">
      <w:pPr>
        <w:jc w:val="both"/>
      </w:pPr>
      <w:r w:rsidRPr="00545BCD">
        <w:t>3.1. Текст настоящей Оферты размещён в сети Интернет по адресу, определяемому Исполнителем, и доступен для ознакомления Заказчика неограниченному кругу лиц.</w:t>
      </w:r>
    </w:p>
    <w:p w14:paraId="04298562" w14:textId="77777777" w:rsidR="00545BCD" w:rsidRPr="00545BCD" w:rsidRDefault="00545BCD" w:rsidP="00545BCD">
      <w:pPr>
        <w:jc w:val="both"/>
      </w:pPr>
      <w:r w:rsidRPr="00545BCD">
        <w:t>3.2. Договор считается заключенным с момента совершения Заказчиком совокупности следующих действий (или любого из них, если это прямо предусмотрено Исполнителем):</w:t>
      </w:r>
    </w:p>
    <w:p w14:paraId="47EEBD85" w14:textId="77777777" w:rsidR="00545BCD" w:rsidRPr="00545BCD" w:rsidRDefault="00545BCD" w:rsidP="00545BCD">
      <w:pPr>
        <w:numPr>
          <w:ilvl w:val="0"/>
          <w:numId w:val="27"/>
        </w:numPr>
        <w:jc w:val="both"/>
      </w:pPr>
      <w:r w:rsidRPr="00545BCD">
        <w:t>заполнение и отправка заявки/формы на сайте </w:t>
      </w:r>
      <w:hyperlink r:id="rId8" w:tgtFrame="_blank" w:history="1">
        <w:r w:rsidRPr="00545BCD">
          <w:rPr>
            <w:rStyle w:val="ac"/>
          </w:rPr>
          <w:t>https://lp.deepscan-hr.ru/</w:t>
        </w:r>
      </w:hyperlink>
      <w:r w:rsidRPr="00545BCD">
        <w:t> и/или в интерфейсе основной Системы;</w:t>
      </w:r>
    </w:p>
    <w:p w14:paraId="2CE964A5" w14:textId="77777777" w:rsidR="00545BCD" w:rsidRPr="00545BCD" w:rsidRDefault="00545BCD" w:rsidP="00545BCD">
      <w:pPr>
        <w:numPr>
          <w:ilvl w:val="0"/>
          <w:numId w:val="27"/>
        </w:numPr>
        <w:jc w:val="both"/>
      </w:pPr>
      <w:r w:rsidRPr="00545BCD">
        <w:t>регистрация Личного кабинета и/или получение доступа к демо</w:t>
      </w:r>
      <w:r w:rsidRPr="00545BCD">
        <w:noBreakHyphen/>
        <w:t>версии;</w:t>
      </w:r>
    </w:p>
    <w:p w14:paraId="10C6D2CE" w14:textId="77777777" w:rsidR="00545BCD" w:rsidRPr="00545BCD" w:rsidRDefault="00545BCD" w:rsidP="00545BCD">
      <w:pPr>
        <w:numPr>
          <w:ilvl w:val="0"/>
          <w:numId w:val="27"/>
        </w:numPr>
        <w:jc w:val="both"/>
      </w:pPr>
      <w:r w:rsidRPr="00545BCD">
        <w:t>оплата выставленного Исполнителем счета и/или онлайн</w:t>
      </w:r>
      <w:r w:rsidRPr="00545BCD">
        <w:noBreakHyphen/>
        <w:t>оплаты за выбранный Тариф.</w:t>
      </w:r>
    </w:p>
    <w:p w14:paraId="3691D98A" w14:textId="77777777" w:rsidR="00545BCD" w:rsidRPr="00545BCD" w:rsidRDefault="00545BCD" w:rsidP="00545BCD">
      <w:pPr>
        <w:jc w:val="both"/>
      </w:pPr>
      <w:r w:rsidRPr="00545BCD">
        <w:t>3.3. Совершая действия по акцепту, Заказчик подтверждает, что:</w:t>
      </w:r>
    </w:p>
    <w:p w14:paraId="14535F86" w14:textId="77777777" w:rsidR="00545BCD" w:rsidRPr="00545BCD" w:rsidRDefault="00545BCD" w:rsidP="00545BCD">
      <w:pPr>
        <w:numPr>
          <w:ilvl w:val="0"/>
          <w:numId w:val="28"/>
        </w:numPr>
        <w:jc w:val="both"/>
      </w:pPr>
      <w:r w:rsidRPr="00545BCD">
        <w:t>ознакомился и согласен с условиями настоящей Оферты;</w:t>
      </w:r>
    </w:p>
    <w:p w14:paraId="5D8449BB" w14:textId="77777777" w:rsidR="00545BCD" w:rsidRPr="00545BCD" w:rsidRDefault="00545BCD" w:rsidP="00545BCD">
      <w:pPr>
        <w:numPr>
          <w:ilvl w:val="0"/>
          <w:numId w:val="28"/>
        </w:numPr>
        <w:jc w:val="both"/>
      </w:pPr>
      <w:r w:rsidRPr="00545BCD">
        <w:t>обладает необходимыми полномочиями на заключение и исполнение Договора;</w:t>
      </w:r>
    </w:p>
    <w:p w14:paraId="370D71A9" w14:textId="77777777" w:rsidR="00545BCD" w:rsidRPr="00545BCD" w:rsidRDefault="00545BCD" w:rsidP="00545BCD">
      <w:pPr>
        <w:numPr>
          <w:ilvl w:val="0"/>
          <w:numId w:val="28"/>
        </w:numPr>
        <w:jc w:val="both"/>
      </w:pPr>
      <w:r w:rsidRPr="00545BCD">
        <w:t>предоставляет Исполнителю достоверные сведения.</w:t>
      </w:r>
    </w:p>
    <w:p w14:paraId="19CE3B5C" w14:textId="77777777" w:rsidR="00545BCD" w:rsidRPr="00545BCD" w:rsidRDefault="00545BCD" w:rsidP="00545BCD">
      <w:pPr>
        <w:jc w:val="both"/>
      </w:pPr>
      <w:r w:rsidRPr="00545BCD">
        <w:t>3.4. Исполнитель вправе отказать в заключении Договора и/или приостановить оказание Услуг в случае нарушения Заказчиком законодательства РФ или условий настоящего Договора.</w:t>
      </w:r>
    </w:p>
    <w:p w14:paraId="17C7FF88" w14:textId="77777777" w:rsidR="00545BCD" w:rsidRPr="00545BCD" w:rsidRDefault="00545BCD" w:rsidP="00545BCD">
      <w:pPr>
        <w:jc w:val="both"/>
      </w:pPr>
      <w:r w:rsidRPr="00545BCD">
        <w:pict w14:anchorId="17CF1E92">
          <v:rect id="_x0000_i1379" style="width:0;height:0" o:hrstd="t" o:hr="t" fillcolor="#a0a0a0" stroked="f"/>
        </w:pict>
      </w:r>
    </w:p>
    <w:p w14:paraId="6EA2C657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4. Права и обязанности сторон</w:t>
      </w:r>
    </w:p>
    <w:p w14:paraId="759FF1D0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4.1. Исполнитель обязуется:</w:t>
      </w:r>
    </w:p>
    <w:p w14:paraId="140C9C4C" w14:textId="77777777" w:rsidR="00545BCD" w:rsidRPr="00545BCD" w:rsidRDefault="00545BCD" w:rsidP="00545BCD">
      <w:pPr>
        <w:jc w:val="both"/>
      </w:pPr>
      <w:r w:rsidRPr="00545BCD">
        <w:t>4.1.1. Предоставить Заказчику доступ к Системе в соответствии с выбранным Тарифом и надлежащим образом поступившей оплатой.</w:t>
      </w:r>
    </w:p>
    <w:p w14:paraId="42D4BA18" w14:textId="77777777" w:rsidR="00545BCD" w:rsidRPr="00545BCD" w:rsidRDefault="00545BCD" w:rsidP="00545BCD">
      <w:pPr>
        <w:jc w:val="both"/>
      </w:pPr>
      <w:r w:rsidRPr="00545BCD">
        <w:lastRenderedPageBreak/>
        <w:t>4.1.2. Обеспечивать техническую возможность использования Системы в режиме 24/7, за исключением времени проведения регламентных и внеплановых технических работ, а также периодов сбоев, вызванных обстоятельствами непреодолимой силы или действиями третьих лиц.</w:t>
      </w:r>
    </w:p>
    <w:p w14:paraId="75F4042E" w14:textId="77777777" w:rsidR="00545BCD" w:rsidRPr="00545BCD" w:rsidRDefault="00545BCD" w:rsidP="00545BCD">
      <w:pPr>
        <w:jc w:val="both"/>
      </w:pPr>
      <w:r w:rsidRPr="00545BCD">
        <w:t>4.1.3. Обеспечить конфиденциальность информации и персональных данных, обрабатываемых в Системе, в соответствии с действующим законодательством РФ.</w:t>
      </w:r>
    </w:p>
    <w:p w14:paraId="2D515445" w14:textId="77777777" w:rsidR="00545BCD" w:rsidRPr="00545BCD" w:rsidRDefault="00545BCD" w:rsidP="00545BCD">
      <w:pPr>
        <w:jc w:val="both"/>
      </w:pPr>
      <w:r w:rsidRPr="00545BCD">
        <w:t>4.1.4. Оказывать техническую поддержку Заказчику в объеме, предусмотренном выбранным Тарифом (в том числе через электронную почту, чаты, тикеты и иные каналы связи).</w:t>
      </w:r>
    </w:p>
    <w:p w14:paraId="241AA2C6" w14:textId="77777777" w:rsidR="00545BCD" w:rsidRPr="00545BCD" w:rsidRDefault="00545BCD" w:rsidP="00545BCD">
      <w:pPr>
        <w:jc w:val="both"/>
      </w:pPr>
      <w:r w:rsidRPr="00545BCD">
        <w:t>4.1.5. Информировать Заказчика об изменениях функционала, Тарифов и условий использования Системы путем размещения информации на сайте и/или направления уведомлений в Личный кабинет и/или на контактные данные Заказчика.</w:t>
      </w:r>
    </w:p>
    <w:p w14:paraId="2CE35940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4.2. Исполнитель вправе:</w:t>
      </w:r>
    </w:p>
    <w:p w14:paraId="28E3C57E" w14:textId="77777777" w:rsidR="00545BCD" w:rsidRPr="00545BCD" w:rsidRDefault="00545BCD" w:rsidP="00545BCD">
      <w:pPr>
        <w:jc w:val="both"/>
      </w:pPr>
      <w:r w:rsidRPr="00545BCD">
        <w:t>4.2.1. В одностороннем порядке изменять функциональные характеристики Системы, интерфейс, структуру Тарифов, не ухудшая при этом уже оплаченный объем Услуг в отношении текущего оплаченного периода.</w:t>
      </w:r>
    </w:p>
    <w:p w14:paraId="451C3310" w14:textId="77777777" w:rsidR="00545BCD" w:rsidRPr="00545BCD" w:rsidRDefault="00545BCD" w:rsidP="00545BCD">
      <w:pPr>
        <w:jc w:val="both"/>
      </w:pPr>
      <w:r w:rsidRPr="00545BCD">
        <w:t>4.2.2. Приостанавливать доступ Заказчика к Системе при нарушении им условий Договора, в том числе при:</w:t>
      </w:r>
    </w:p>
    <w:p w14:paraId="65DFC0CE" w14:textId="77777777" w:rsidR="00545BCD" w:rsidRPr="00545BCD" w:rsidRDefault="00545BCD" w:rsidP="00545BCD">
      <w:pPr>
        <w:numPr>
          <w:ilvl w:val="0"/>
          <w:numId w:val="29"/>
        </w:numPr>
        <w:jc w:val="both"/>
      </w:pPr>
      <w:r w:rsidRPr="00545BCD">
        <w:t>использовании Системы с нарушением законодательства РФ;</w:t>
      </w:r>
    </w:p>
    <w:p w14:paraId="53F4906D" w14:textId="77777777" w:rsidR="00545BCD" w:rsidRPr="00545BCD" w:rsidRDefault="00545BCD" w:rsidP="00545BCD">
      <w:pPr>
        <w:numPr>
          <w:ilvl w:val="0"/>
          <w:numId w:val="29"/>
        </w:numPr>
        <w:jc w:val="both"/>
      </w:pPr>
      <w:r w:rsidRPr="00545BCD">
        <w:t>несанкционированной передаче доступа третьим лицам;</w:t>
      </w:r>
    </w:p>
    <w:p w14:paraId="68558D85" w14:textId="77777777" w:rsidR="00545BCD" w:rsidRPr="00545BCD" w:rsidRDefault="00545BCD" w:rsidP="00545BCD">
      <w:pPr>
        <w:numPr>
          <w:ilvl w:val="0"/>
          <w:numId w:val="29"/>
        </w:numPr>
        <w:jc w:val="both"/>
      </w:pPr>
      <w:r w:rsidRPr="00545BCD">
        <w:t>просрочке оплаты.</w:t>
      </w:r>
    </w:p>
    <w:p w14:paraId="3523250C" w14:textId="77777777" w:rsidR="00545BCD" w:rsidRPr="00545BCD" w:rsidRDefault="00545BCD" w:rsidP="00545BCD">
      <w:pPr>
        <w:jc w:val="both"/>
      </w:pPr>
      <w:r w:rsidRPr="00545BCD">
        <w:t xml:space="preserve">4.2.3. Обрабатывать обобщенные обезличенные данные о результатах тестирований и использовании Системы в целях развития и улучшения продуктов и сервисов Исполнителя, при условии, что такая обработка не приводит к </w:t>
      </w:r>
      <w:proofErr w:type="spellStart"/>
      <w:r w:rsidRPr="00545BCD">
        <w:t>иденфикации</w:t>
      </w:r>
      <w:proofErr w:type="spellEnd"/>
      <w:r w:rsidRPr="00545BCD">
        <w:t xml:space="preserve"> конкретных физических лиц.</w:t>
      </w:r>
    </w:p>
    <w:p w14:paraId="20510F42" w14:textId="77777777" w:rsidR="00545BCD" w:rsidRPr="00545BCD" w:rsidRDefault="00545BCD" w:rsidP="00545BCD">
      <w:pPr>
        <w:jc w:val="both"/>
      </w:pPr>
      <w:r w:rsidRPr="00545BCD">
        <w:t>4.2.4. Направлять Заказчику информационные и сервисные сообщения (включая коммерческие предложения) на указанные им контактные данные, с возможностью отписки от таких сообщений.</w:t>
      </w:r>
    </w:p>
    <w:p w14:paraId="60C31EE8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4.3. Заказчик обязуется:</w:t>
      </w:r>
    </w:p>
    <w:p w14:paraId="38859282" w14:textId="77777777" w:rsidR="00545BCD" w:rsidRPr="00545BCD" w:rsidRDefault="00545BCD" w:rsidP="00545BCD">
      <w:pPr>
        <w:jc w:val="both"/>
      </w:pPr>
      <w:r w:rsidRPr="00545BCD">
        <w:t>4.3.1. Предоставлять достоверные данные при регистрации и поддерживать их в актуальном состоянии.</w:t>
      </w:r>
    </w:p>
    <w:p w14:paraId="7752521A" w14:textId="77777777" w:rsidR="00545BCD" w:rsidRPr="00545BCD" w:rsidRDefault="00545BCD" w:rsidP="00545BCD">
      <w:pPr>
        <w:jc w:val="both"/>
      </w:pPr>
      <w:r w:rsidRPr="00545BCD">
        <w:t>4.3.2. Обеспечивать конфиденциальность логинов, паролей и иных данных доступа к Личному кабинету и Системе, не передавать их третьим лицам без письменного согласия Исполнителя.</w:t>
      </w:r>
    </w:p>
    <w:p w14:paraId="2C249739" w14:textId="77777777" w:rsidR="00545BCD" w:rsidRPr="00545BCD" w:rsidRDefault="00545BCD" w:rsidP="00545BCD">
      <w:pPr>
        <w:jc w:val="both"/>
      </w:pPr>
      <w:r w:rsidRPr="00545BCD">
        <w:t>4.3.3. Использовать Систему исключительно в рамках своей хозяйственной деятельности и в соответствии с законодательством РФ, в том числе с законодательством о персональных данных и труде.</w:t>
      </w:r>
    </w:p>
    <w:p w14:paraId="12CA2F37" w14:textId="77777777" w:rsidR="00545BCD" w:rsidRPr="00545BCD" w:rsidRDefault="00545BCD" w:rsidP="00545BCD">
      <w:pPr>
        <w:jc w:val="both"/>
      </w:pPr>
      <w:r w:rsidRPr="00545BCD">
        <w:t>4.3.4. Обеспечивать получение от Тестируемых лиц всех необходимых согласий (в том числе информированное согласие на прохождение оценки, согласие на обработку персональных данных, согласие на применение нейротехнологий и пр.) в объеме, предусмотренном применимым законодательством.</w:t>
      </w:r>
    </w:p>
    <w:p w14:paraId="71820BB9" w14:textId="77777777" w:rsidR="00545BCD" w:rsidRPr="00545BCD" w:rsidRDefault="00545BCD" w:rsidP="00545BCD">
      <w:pPr>
        <w:jc w:val="both"/>
      </w:pPr>
      <w:r w:rsidRPr="00545BCD">
        <w:t>4.3.5. Своевременно и в полном объеме оплачивать Услуги Исполнителя согласно выбранному Тарифу и выставленным счетам.</w:t>
      </w:r>
    </w:p>
    <w:p w14:paraId="2508A1A2" w14:textId="77777777" w:rsidR="00545BCD" w:rsidRPr="00545BCD" w:rsidRDefault="00545BCD" w:rsidP="00545BCD">
      <w:pPr>
        <w:jc w:val="both"/>
      </w:pPr>
      <w:r w:rsidRPr="00545BCD">
        <w:t>4.3.6. Не осуществлять действий, направленных на:</w:t>
      </w:r>
    </w:p>
    <w:p w14:paraId="572D8D35" w14:textId="77777777" w:rsidR="00545BCD" w:rsidRPr="00545BCD" w:rsidRDefault="00545BCD" w:rsidP="00545BCD">
      <w:pPr>
        <w:numPr>
          <w:ilvl w:val="0"/>
          <w:numId w:val="30"/>
        </w:numPr>
        <w:jc w:val="both"/>
      </w:pPr>
      <w:r w:rsidRPr="00545BCD">
        <w:lastRenderedPageBreak/>
        <w:t>обход технических ограничений и средств защиты Системы;</w:t>
      </w:r>
    </w:p>
    <w:p w14:paraId="098EFD6E" w14:textId="77777777" w:rsidR="00545BCD" w:rsidRPr="00545BCD" w:rsidRDefault="00545BCD" w:rsidP="00545BCD">
      <w:pPr>
        <w:numPr>
          <w:ilvl w:val="0"/>
          <w:numId w:val="30"/>
        </w:numPr>
        <w:jc w:val="both"/>
      </w:pPr>
      <w:r w:rsidRPr="00545BCD">
        <w:t>несанкционированный доступ к данным иных клиентов Исполнителя;</w:t>
      </w:r>
    </w:p>
    <w:p w14:paraId="4D9D09E6" w14:textId="77777777" w:rsidR="00545BCD" w:rsidRPr="00545BCD" w:rsidRDefault="00545BCD" w:rsidP="00545BCD">
      <w:pPr>
        <w:numPr>
          <w:ilvl w:val="0"/>
          <w:numId w:val="30"/>
        </w:numPr>
        <w:jc w:val="both"/>
      </w:pPr>
      <w:r w:rsidRPr="00545BCD">
        <w:t>декомпиляцию, модификацию, копирование программного кода Системы.</w:t>
      </w:r>
    </w:p>
    <w:p w14:paraId="1C91AB73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4.4. Заказчик вправе:</w:t>
      </w:r>
    </w:p>
    <w:p w14:paraId="1B6B2E06" w14:textId="77777777" w:rsidR="00545BCD" w:rsidRPr="00545BCD" w:rsidRDefault="00545BCD" w:rsidP="00545BCD">
      <w:pPr>
        <w:jc w:val="both"/>
      </w:pPr>
      <w:r w:rsidRPr="00545BCD">
        <w:t>4.4.1. Получать доступ к функционалу Системы в объеме, предусмотренном его Тарифом.</w:t>
      </w:r>
    </w:p>
    <w:p w14:paraId="79D16E73" w14:textId="77777777" w:rsidR="00545BCD" w:rsidRPr="00545BCD" w:rsidRDefault="00545BCD" w:rsidP="00545BCD">
      <w:pPr>
        <w:jc w:val="both"/>
      </w:pPr>
      <w:r w:rsidRPr="00545BCD">
        <w:t>4.4.2. Запрашивать у Исполнителя консультации по вопросам использования Системы в порядке и объеме, предусмотренных Тарифом и/или отдельными договоренностями.</w:t>
      </w:r>
    </w:p>
    <w:p w14:paraId="72871C8C" w14:textId="77777777" w:rsidR="00545BCD" w:rsidRPr="00545BCD" w:rsidRDefault="00545BCD" w:rsidP="00545BCD">
      <w:pPr>
        <w:jc w:val="both"/>
      </w:pPr>
      <w:r w:rsidRPr="00545BCD">
        <w:t>4.4.3. Изменять Тариф (при наличии соответствующей опции у Исполнителя) путем направления запроса и/или посредством интерфейса Системы.</w:t>
      </w:r>
    </w:p>
    <w:p w14:paraId="445F20EB" w14:textId="77777777" w:rsidR="00545BCD" w:rsidRPr="00545BCD" w:rsidRDefault="00545BCD" w:rsidP="00545BCD">
      <w:pPr>
        <w:jc w:val="both"/>
      </w:pPr>
      <w:r w:rsidRPr="00545BCD">
        <w:t>4.4.4. Расторгнуть Договор в одностороннем порядке путем направления письменного уведомления Исполнителю и/или через функционал Системы, с учетом положений раздела 10 настоящего Договора.</w:t>
      </w:r>
    </w:p>
    <w:p w14:paraId="107EAD2B" w14:textId="77777777" w:rsidR="00545BCD" w:rsidRPr="00545BCD" w:rsidRDefault="00545BCD" w:rsidP="00545BCD">
      <w:pPr>
        <w:jc w:val="both"/>
      </w:pPr>
      <w:r w:rsidRPr="00545BCD">
        <w:pict w14:anchorId="7FD49795">
          <v:rect id="_x0000_i1380" style="width:0;height:0" o:hrstd="t" o:hr="t" fillcolor="#a0a0a0" stroked="f"/>
        </w:pict>
      </w:r>
    </w:p>
    <w:p w14:paraId="66C5FD45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5. Уровень и состав Услуг. Тарифы</w:t>
      </w:r>
    </w:p>
    <w:p w14:paraId="5492382D" w14:textId="77777777" w:rsidR="00545BCD" w:rsidRPr="00545BCD" w:rsidRDefault="00545BCD" w:rsidP="00545BCD">
      <w:pPr>
        <w:jc w:val="both"/>
      </w:pPr>
      <w:r w:rsidRPr="00545BCD">
        <w:t>5.1. Исполнитель оказывает Заказчику Услуги в соответствии с выбранным Тарифом. Конкретные наименования Тарифов, объем предоставляемых тестирований, дополнительные опции и стоимость указываются на сайте Исполнителя и/или в коммерческом предложении и/или в счете.</w:t>
      </w:r>
    </w:p>
    <w:p w14:paraId="0881F6B6" w14:textId="77777777" w:rsidR="00545BCD" w:rsidRPr="00545BCD" w:rsidRDefault="00545BCD" w:rsidP="00545BCD">
      <w:pPr>
        <w:jc w:val="both"/>
      </w:pPr>
      <w:r w:rsidRPr="00545BCD">
        <w:t>5.2. Все Тарифы могут включать:</w:t>
      </w:r>
    </w:p>
    <w:p w14:paraId="7CE247DB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полный доступ к платформе DEEPSCAN</w:t>
      </w:r>
      <w:r w:rsidRPr="00545BCD">
        <w:noBreakHyphen/>
        <w:t>HR в рамках оплаченного объема;</w:t>
      </w:r>
    </w:p>
    <w:p w14:paraId="0FEB8F0D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доступ к ИИ</w:t>
      </w:r>
      <w:r w:rsidRPr="00545BCD">
        <w:noBreakHyphen/>
        <w:t>аналитику с функцией диалога;</w:t>
      </w:r>
    </w:p>
    <w:p w14:paraId="5ADBAE2D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техническую поддержку;</w:t>
      </w:r>
    </w:p>
    <w:p w14:paraId="38B5E6FD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аналитические отчеты по результатам тестирований;</w:t>
      </w:r>
    </w:p>
    <w:p w14:paraId="356B4E4E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обеспечение конфиденциальности данных;</w:t>
      </w:r>
    </w:p>
    <w:p w14:paraId="70A7CA5E" w14:textId="77777777" w:rsidR="00545BCD" w:rsidRPr="00545BCD" w:rsidRDefault="00545BCD" w:rsidP="00545BCD">
      <w:pPr>
        <w:numPr>
          <w:ilvl w:val="0"/>
          <w:numId w:val="31"/>
        </w:numPr>
        <w:jc w:val="both"/>
      </w:pPr>
      <w:r w:rsidRPr="00545BCD">
        <w:t>регулярные обновления Системы.</w:t>
      </w:r>
    </w:p>
    <w:p w14:paraId="700B75A7" w14:textId="77777777" w:rsidR="00545BCD" w:rsidRPr="00545BCD" w:rsidRDefault="00545BCD" w:rsidP="00545BCD">
      <w:pPr>
        <w:jc w:val="both"/>
      </w:pPr>
      <w:r w:rsidRPr="00545BCD">
        <w:t>5.3. Дополнительные опции могут оказываться за отдельную плату:</w:t>
      </w:r>
    </w:p>
    <w:p w14:paraId="02AD6B1A" w14:textId="77777777" w:rsidR="00545BCD" w:rsidRPr="00545BCD" w:rsidRDefault="00545BCD" w:rsidP="00545BCD">
      <w:pPr>
        <w:numPr>
          <w:ilvl w:val="0"/>
          <w:numId w:val="32"/>
        </w:numPr>
        <w:jc w:val="both"/>
      </w:pPr>
      <w:r w:rsidRPr="00545BCD">
        <w:t>кастомизация эталонных профилей под должности Заказчика;</w:t>
      </w:r>
    </w:p>
    <w:p w14:paraId="51F2796B" w14:textId="77777777" w:rsidR="00545BCD" w:rsidRPr="00545BCD" w:rsidRDefault="00545BCD" w:rsidP="00545BCD">
      <w:pPr>
        <w:numPr>
          <w:ilvl w:val="0"/>
          <w:numId w:val="32"/>
        </w:numPr>
        <w:jc w:val="both"/>
      </w:pPr>
      <w:r w:rsidRPr="00545BCD">
        <w:t>интеграция с ATS, CRM и иными системами;</w:t>
      </w:r>
    </w:p>
    <w:p w14:paraId="5E28E7D2" w14:textId="77777777" w:rsidR="00545BCD" w:rsidRPr="00545BCD" w:rsidRDefault="00545BCD" w:rsidP="00545BCD">
      <w:pPr>
        <w:numPr>
          <w:ilvl w:val="0"/>
          <w:numId w:val="32"/>
        </w:numPr>
        <w:jc w:val="both"/>
      </w:pPr>
      <w:r w:rsidRPr="00545BCD">
        <w:t>расширенная аналитика и дашборды;</w:t>
      </w:r>
    </w:p>
    <w:p w14:paraId="62524DFC" w14:textId="77777777" w:rsidR="00545BCD" w:rsidRPr="00545BCD" w:rsidRDefault="00545BCD" w:rsidP="00545BCD">
      <w:pPr>
        <w:numPr>
          <w:ilvl w:val="0"/>
          <w:numId w:val="32"/>
        </w:numPr>
        <w:jc w:val="both"/>
      </w:pPr>
      <w:r w:rsidRPr="00545BCD">
        <w:t>персональный менеджер проекта;</w:t>
      </w:r>
    </w:p>
    <w:p w14:paraId="0A86AF91" w14:textId="77777777" w:rsidR="00545BCD" w:rsidRPr="00545BCD" w:rsidRDefault="00545BCD" w:rsidP="00545BCD">
      <w:pPr>
        <w:numPr>
          <w:ilvl w:val="0"/>
          <w:numId w:val="32"/>
        </w:numPr>
        <w:jc w:val="both"/>
      </w:pPr>
      <w:r w:rsidRPr="00545BCD">
        <w:t>выездное/онлайн</w:t>
      </w:r>
      <w:r w:rsidRPr="00545BCD">
        <w:noBreakHyphen/>
        <w:t>обучение сотрудников Заказчика.</w:t>
      </w:r>
    </w:p>
    <w:p w14:paraId="6C09FA2E" w14:textId="77777777" w:rsidR="00545BCD" w:rsidRPr="00545BCD" w:rsidRDefault="00545BCD" w:rsidP="00545BCD">
      <w:pPr>
        <w:jc w:val="both"/>
      </w:pPr>
      <w:r w:rsidRPr="00545BCD">
        <w:t>5.4. Стоимость единичного обращения к ИИ</w:t>
      </w:r>
      <w:r w:rsidRPr="00545BCD">
        <w:noBreakHyphen/>
        <w:t>системе (например, стоимость обсуждения с ИИ</w:t>
      </w:r>
      <w:r w:rsidRPr="00545BCD">
        <w:noBreakHyphen/>
        <w:t>доктором наук «за 1 вопрос») может устанавливаться Исполнителем отдельно и размещаться в интерфейсе Системы и/или в коммерческом предложении.</w:t>
      </w:r>
    </w:p>
    <w:p w14:paraId="55CFB2DE" w14:textId="77777777" w:rsidR="00545BCD" w:rsidRPr="00545BCD" w:rsidRDefault="00545BCD" w:rsidP="00545BCD">
      <w:pPr>
        <w:jc w:val="both"/>
      </w:pPr>
      <w:r w:rsidRPr="00545BCD">
        <w:t>5.5. Исполнитель вправе в одностороннем порядке изменять Тарифы и стоимость Услуг, размещая актуальную информацию на сайте. Для уже оплаченных периодов условия не изменяются.</w:t>
      </w:r>
    </w:p>
    <w:p w14:paraId="1C0DC7BE" w14:textId="77777777" w:rsidR="00545BCD" w:rsidRPr="00545BCD" w:rsidRDefault="00545BCD" w:rsidP="00545BCD">
      <w:pPr>
        <w:jc w:val="both"/>
      </w:pPr>
      <w:r w:rsidRPr="00545BCD">
        <w:lastRenderedPageBreak/>
        <w:pict w14:anchorId="19C83973">
          <v:rect id="_x0000_i1381" style="width:0;height:0" o:hrstd="t" o:hr="t" fillcolor="#a0a0a0" stroked="f"/>
        </w:pict>
      </w:r>
    </w:p>
    <w:p w14:paraId="57B47660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6. Порядок оказания Услуг</w:t>
      </w:r>
    </w:p>
    <w:p w14:paraId="412E1D1D" w14:textId="77777777" w:rsidR="00545BCD" w:rsidRPr="00545BCD" w:rsidRDefault="00545BCD" w:rsidP="00545BCD">
      <w:pPr>
        <w:jc w:val="both"/>
      </w:pPr>
      <w:r w:rsidRPr="00545BCD">
        <w:t>6.1. После заключения Договора и поступления оплаты Исполнитель:</w:t>
      </w:r>
    </w:p>
    <w:p w14:paraId="211FAC04" w14:textId="77777777" w:rsidR="00545BCD" w:rsidRPr="00545BCD" w:rsidRDefault="00545BCD" w:rsidP="00545BCD">
      <w:pPr>
        <w:numPr>
          <w:ilvl w:val="0"/>
          <w:numId w:val="33"/>
        </w:numPr>
        <w:jc w:val="both"/>
      </w:pPr>
      <w:r w:rsidRPr="00545BCD">
        <w:t>регистрирует Заказчика в Системе (если регистрация не была произведена ранее);</w:t>
      </w:r>
    </w:p>
    <w:p w14:paraId="5716DE0F" w14:textId="77777777" w:rsidR="00545BCD" w:rsidRPr="00545BCD" w:rsidRDefault="00545BCD" w:rsidP="00545BCD">
      <w:pPr>
        <w:numPr>
          <w:ilvl w:val="0"/>
          <w:numId w:val="33"/>
        </w:numPr>
        <w:jc w:val="both"/>
      </w:pPr>
      <w:r w:rsidRPr="00545BCD">
        <w:t>предоставляет доступ к Личному кабинету;</w:t>
      </w:r>
    </w:p>
    <w:p w14:paraId="2351BFAA" w14:textId="77777777" w:rsidR="00545BCD" w:rsidRPr="00545BCD" w:rsidRDefault="00545BCD" w:rsidP="00545BCD">
      <w:pPr>
        <w:numPr>
          <w:ilvl w:val="0"/>
          <w:numId w:val="33"/>
        </w:numPr>
        <w:jc w:val="both"/>
      </w:pPr>
      <w:r w:rsidRPr="00545BCD">
        <w:t>активирует выбранный Тариф и доступное количество тестирований.</w:t>
      </w:r>
    </w:p>
    <w:p w14:paraId="1232AAE9" w14:textId="77777777" w:rsidR="00545BCD" w:rsidRPr="00545BCD" w:rsidRDefault="00545BCD" w:rsidP="00545BCD">
      <w:pPr>
        <w:jc w:val="both"/>
      </w:pPr>
      <w:r w:rsidRPr="00545BCD">
        <w:t>6.2. Заказчик самостоятельно формирует список Тестируемых лиц и направляет им ссылки/доступ к прохождению тестирований.</w:t>
      </w:r>
    </w:p>
    <w:p w14:paraId="3CD3716E" w14:textId="77777777" w:rsidR="00545BCD" w:rsidRPr="00545BCD" w:rsidRDefault="00545BCD" w:rsidP="00545BCD">
      <w:pPr>
        <w:jc w:val="both"/>
      </w:pPr>
      <w:r w:rsidRPr="00545BCD">
        <w:t>6.3. Тестируемое лицо проходит онлайн</w:t>
      </w:r>
      <w:r w:rsidRPr="00545BCD">
        <w:noBreakHyphen/>
        <w:t>тестирование через веб</w:t>
      </w:r>
      <w:r w:rsidRPr="00545BCD">
        <w:noBreakHyphen/>
        <w:t>интерфейс (браузер), после чего Система автоматически формирует соответствующие аналитические отчеты.</w:t>
      </w:r>
    </w:p>
    <w:p w14:paraId="16B35910" w14:textId="77777777" w:rsidR="00545BCD" w:rsidRPr="00545BCD" w:rsidRDefault="00545BCD" w:rsidP="00545BCD">
      <w:pPr>
        <w:jc w:val="both"/>
      </w:pPr>
      <w:r w:rsidRPr="00545BCD">
        <w:t>6.4. Отчеты и результаты тестирований доступны Заказчику в Личном кабинете и могут быть выгружены/экспортированы в доступных форматах (при наличии такой функции).</w:t>
      </w:r>
    </w:p>
    <w:p w14:paraId="796C74F4" w14:textId="77777777" w:rsidR="00545BCD" w:rsidRPr="00545BCD" w:rsidRDefault="00545BCD" w:rsidP="00545BCD">
      <w:pPr>
        <w:jc w:val="both"/>
      </w:pPr>
      <w:r w:rsidRPr="00545BCD">
        <w:t>6.5. По мере использования Системы количество доступных тестирований уменьшается. После исчерпания лимита Заказчик может приобрести дополнительный пакет тестирований или перейти на иной Тариф.</w:t>
      </w:r>
    </w:p>
    <w:p w14:paraId="50CFB30B" w14:textId="77777777" w:rsidR="00545BCD" w:rsidRPr="00545BCD" w:rsidRDefault="00545BCD" w:rsidP="00545BCD">
      <w:pPr>
        <w:jc w:val="both"/>
      </w:pPr>
      <w:r w:rsidRPr="00545BCD">
        <w:pict w14:anchorId="3150B03E">
          <v:rect id="_x0000_i1382" style="width:0;height:0" o:hrstd="t" o:hr="t" fillcolor="#a0a0a0" stroked="f"/>
        </w:pict>
      </w:r>
    </w:p>
    <w:p w14:paraId="4B149752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7. Стоимость Услуг и порядок расчетов</w:t>
      </w:r>
    </w:p>
    <w:p w14:paraId="6FFDF4F6" w14:textId="77777777" w:rsidR="00545BCD" w:rsidRPr="00545BCD" w:rsidRDefault="00545BCD" w:rsidP="00545BCD">
      <w:pPr>
        <w:jc w:val="both"/>
      </w:pPr>
      <w:r w:rsidRPr="00545BCD">
        <w:t>7.1. Стоимость Услуг определяется действующими на момент оплаты Тарифами Исполнителя и/или соответствующим счетом или коммерческим предложением.</w:t>
      </w:r>
    </w:p>
    <w:p w14:paraId="7CAB68D7" w14:textId="77777777" w:rsidR="00545BCD" w:rsidRPr="00545BCD" w:rsidRDefault="00545BCD" w:rsidP="00545BCD">
      <w:pPr>
        <w:jc w:val="both"/>
      </w:pPr>
      <w:r w:rsidRPr="00545BCD">
        <w:t>7.2. Оплата Услуг осуществляется в безналичной форме путем перечисления денежных средств Заказчиком на расчетный счет Исполнителя либо иным способом, предусмотренным платежным интерфейсом (эквайринг, онлайн</w:t>
      </w:r>
      <w:r w:rsidRPr="00545BCD">
        <w:noBreakHyphen/>
        <w:t>оплата и др.).</w:t>
      </w:r>
    </w:p>
    <w:p w14:paraId="56E1FA76" w14:textId="77777777" w:rsidR="00545BCD" w:rsidRPr="00545BCD" w:rsidRDefault="00545BCD" w:rsidP="00545BCD">
      <w:pPr>
        <w:jc w:val="both"/>
      </w:pPr>
      <w:r w:rsidRPr="00545BCD">
        <w:t>7.4. Обязательства Заказчика по оплате считаются исполненными с момента зачисления денежных средств на расчетный счет Исполнителя либо подтверждения успешной онлайн</w:t>
      </w:r>
      <w:r w:rsidRPr="00545BCD">
        <w:noBreakHyphen/>
        <w:t>оплаты.</w:t>
      </w:r>
    </w:p>
    <w:p w14:paraId="36527289" w14:textId="77777777" w:rsidR="00545BCD" w:rsidRPr="00545BCD" w:rsidRDefault="00545BCD" w:rsidP="00545BCD">
      <w:pPr>
        <w:jc w:val="both"/>
      </w:pPr>
      <w:r w:rsidRPr="00545BCD">
        <w:t>7.5. По итогам оказания Услуг за расчетный период Стороны могут оформлять акты (в том числе в электронной форме). Если в течение 5 (Пяти) рабочих дней с момента направления акта от Исполнителя Заказчик не направил мотивированные возражения, Услуги считаются оказанными надлежащим образом и принятыми в полном объеме.</w:t>
      </w:r>
    </w:p>
    <w:p w14:paraId="1400BA4E" w14:textId="77777777" w:rsidR="00545BCD" w:rsidRPr="00545BCD" w:rsidRDefault="00545BCD" w:rsidP="00545BCD">
      <w:pPr>
        <w:jc w:val="both"/>
      </w:pPr>
      <w:r w:rsidRPr="00545BCD">
        <w:pict w14:anchorId="7F860E97">
          <v:rect id="_x0000_i1383" style="width:0;height:0" o:hrstd="t" o:hr="t" fillcolor="#a0a0a0" stroked="f"/>
        </w:pict>
      </w:r>
    </w:p>
    <w:p w14:paraId="7AF7EF37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8. Персональные данные и конфиденциальность</w:t>
      </w:r>
    </w:p>
    <w:p w14:paraId="14A1099E" w14:textId="77777777" w:rsidR="00545BCD" w:rsidRPr="00545BCD" w:rsidRDefault="00545BCD" w:rsidP="00545BCD">
      <w:pPr>
        <w:jc w:val="both"/>
      </w:pPr>
      <w:r w:rsidRPr="00545BCD">
        <w:t>8.1. При оказании Услуг Исполнитель обрабатывает персональные данные Тестируемых лиц и Пользователей Заказчика в объеме, необходимом для работы Системы и достижения целей оценки персонала.</w:t>
      </w:r>
    </w:p>
    <w:p w14:paraId="00FAB6F6" w14:textId="77777777" w:rsidR="00545BCD" w:rsidRPr="00545BCD" w:rsidRDefault="00545BCD" w:rsidP="00545BCD">
      <w:pPr>
        <w:jc w:val="both"/>
      </w:pPr>
      <w:r w:rsidRPr="00545BCD">
        <w:t>8.2. Заказчик признает и соглашается, что:</w:t>
      </w:r>
    </w:p>
    <w:p w14:paraId="2D49B690" w14:textId="77777777" w:rsidR="00545BCD" w:rsidRPr="00545BCD" w:rsidRDefault="00545BCD" w:rsidP="00545BCD">
      <w:pPr>
        <w:numPr>
          <w:ilvl w:val="0"/>
          <w:numId w:val="34"/>
        </w:numPr>
        <w:jc w:val="both"/>
      </w:pPr>
      <w:r w:rsidRPr="00545BCD">
        <w:t>является самостоятельным оператором персональных данных Тестируемых лиц;</w:t>
      </w:r>
    </w:p>
    <w:p w14:paraId="7FED78D1" w14:textId="77777777" w:rsidR="00545BCD" w:rsidRPr="00545BCD" w:rsidRDefault="00545BCD" w:rsidP="00545BCD">
      <w:pPr>
        <w:numPr>
          <w:ilvl w:val="0"/>
          <w:numId w:val="34"/>
        </w:numPr>
        <w:jc w:val="both"/>
      </w:pPr>
      <w:r w:rsidRPr="00545BCD">
        <w:t>несет ответственность за правомерность получения и передачи Исполнителю персональных данных Тестируемых лиц;</w:t>
      </w:r>
    </w:p>
    <w:p w14:paraId="5440F2B5" w14:textId="77777777" w:rsidR="00545BCD" w:rsidRPr="00545BCD" w:rsidRDefault="00545BCD" w:rsidP="00545BCD">
      <w:pPr>
        <w:numPr>
          <w:ilvl w:val="0"/>
          <w:numId w:val="34"/>
        </w:numPr>
        <w:jc w:val="both"/>
      </w:pPr>
      <w:r w:rsidRPr="00545BCD">
        <w:lastRenderedPageBreak/>
        <w:t>обеспечивает получение всех необходимых согласий и уведомлений, предусмотренных законодательством РФ.</w:t>
      </w:r>
    </w:p>
    <w:p w14:paraId="5AABE6E3" w14:textId="77777777" w:rsidR="00545BCD" w:rsidRPr="00545BCD" w:rsidRDefault="00545BCD" w:rsidP="00545BCD">
      <w:pPr>
        <w:jc w:val="both"/>
      </w:pPr>
      <w:r w:rsidRPr="00545BCD">
        <w:t>8.3. Исполнитель обрабатывает персональные данные:</w:t>
      </w:r>
    </w:p>
    <w:p w14:paraId="0FC58A34" w14:textId="77777777" w:rsidR="00545BCD" w:rsidRPr="00545BCD" w:rsidRDefault="00545BCD" w:rsidP="00545BCD">
      <w:pPr>
        <w:numPr>
          <w:ilvl w:val="0"/>
          <w:numId w:val="35"/>
        </w:numPr>
        <w:jc w:val="both"/>
      </w:pPr>
      <w:r w:rsidRPr="00545BCD">
        <w:t>в целях оказания Услуг по настоящему Договору;</w:t>
      </w:r>
    </w:p>
    <w:p w14:paraId="2853AA69" w14:textId="77777777" w:rsidR="00545BCD" w:rsidRPr="00545BCD" w:rsidRDefault="00545BCD" w:rsidP="00545BCD">
      <w:pPr>
        <w:numPr>
          <w:ilvl w:val="0"/>
          <w:numId w:val="35"/>
        </w:numPr>
        <w:jc w:val="both"/>
      </w:pPr>
      <w:r w:rsidRPr="00545BCD">
        <w:t>в целях поддержки и развития Системы;</w:t>
      </w:r>
    </w:p>
    <w:p w14:paraId="2CBD367E" w14:textId="77777777" w:rsidR="00545BCD" w:rsidRPr="00545BCD" w:rsidRDefault="00545BCD" w:rsidP="00545BCD">
      <w:pPr>
        <w:numPr>
          <w:ilvl w:val="0"/>
          <w:numId w:val="35"/>
        </w:numPr>
        <w:jc w:val="both"/>
      </w:pPr>
      <w:r w:rsidRPr="00545BCD">
        <w:t>в иных целях, прямо указанных в Политике конфиденциальности и согласиях на обработку персональных данных.</w:t>
      </w:r>
    </w:p>
    <w:p w14:paraId="71E04A06" w14:textId="77777777" w:rsidR="00545BCD" w:rsidRPr="00545BCD" w:rsidRDefault="00545BCD" w:rsidP="00545BCD">
      <w:pPr>
        <w:jc w:val="both"/>
      </w:pPr>
      <w:r w:rsidRPr="00545BCD">
        <w:t>8.4. Исполнитель обеспечивает защиту персональных данных Тестируемых лиц и Пользователей Заказчика в соответствии с требованиями законодательства РФ и принимает необходимые организационные и технические меры для предотвращения несанкционированного доступа, уничтожения, изменения, блокирования, копирования, распространения персональных данных.</w:t>
      </w:r>
    </w:p>
    <w:p w14:paraId="4484C89B" w14:textId="77777777" w:rsidR="00545BCD" w:rsidRPr="00545BCD" w:rsidRDefault="00545BCD" w:rsidP="00545BCD">
      <w:pPr>
        <w:jc w:val="both"/>
      </w:pPr>
      <w:r w:rsidRPr="00545BCD">
        <w:t>8.5. Стороны обязуются соблюдать режим конфиденциальности в отношении информации, ставшей им известной при исполнении настоящего Договора, за исключением информации, подлежащей раскрытию в силу закона или по запросу компетентных органов.</w:t>
      </w:r>
    </w:p>
    <w:p w14:paraId="3510C909" w14:textId="77777777" w:rsidR="00545BCD" w:rsidRPr="00545BCD" w:rsidRDefault="00545BCD" w:rsidP="00545BCD">
      <w:pPr>
        <w:jc w:val="both"/>
      </w:pPr>
      <w:r w:rsidRPr="00545BCD">
        <w:t>8.6. Исполнитель вправе использовать обезличенные и агрегированные данные (без указания персональных данных конкретных лиц и средств индивидуализации Заказчика, если иное не согласовано) для научных, статистических и маркетинговых целей, а также для совершенствования Системы.</w:t>
      </w:r>
    </w:p>
    <w:p w14:paraId="5FFD393B" w14:textId="77777777" w:rsidR="00545BCD" w:rsidRPr="00545BCD" w:rsidRDefault="00545BCD" w:rsidP="00545BCD">
      <w:pPr>
        <w:jc w:val="both"/>
      </w:pPr>
      <w:r w:rsidRPr="00545BCD">
        <w:pict w14:anchorId="54EAAF6A">
          <v:rect id="_x0000_i1384" style="width:0;height:0" o:hrstd="t" o:hr="t" fillcolor="#a0a0a0" stroked="f"/>
        </w:pict>
      </w:r>
    </w:p>
    <w:p w14:paraId="108979E8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9. Ответственность сторон и ограничения</w:t>
      </w:r>
    </w:p>
    <w:p w14:paraId="05167B39" w14:textId="77777777" w:rsidR="00545BCD" w:rsidRPr="00545BCD" w:rsidRDefault="00545BCD" w:rsidP="00545BCD">
      <w:pPr>
        <w:jc w:val="both"/>
      </w:pPr>
      <w:r w:rsidRPr="00545BCD">
        <w:t>9.1.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 и условиями настоящего Договора.</w:t>
      </w:r>
    </w:p>
    <w:p w14:paraId="4A81E730" w14:textId="77777777" w:rsidR="00545BCD" w:rsidRPr="00545BCD" w:rsidRDefault="00545BCD" w:rsidP="00545BCD">
      <w:pPr>
        <w:jc w:val="both"/>
      </w:pPr>
      <w:r w:rsidRPr="00545BCD">
        <w:t>9.2. Исполнитель не несет ответственности за:</w:t>
      </w:r>
    </w:p>
    <w:p w14:paraId="748F0017" w14:textId="77777777" w:rsidR="00545BCD" w:rsidRPr="00545BCD" w:rsidRDefault="00545BCD" w:rsidP="00545BCD">
      <w:pPr>
        <w:numPr>
          <w:ilvl w:val="0"/>
          <w:numId w:val="36"/>
        </w:numPr>
        <w:jc w:val="both"/>
      </w:pPr>
      <w:r w:rsidRPr="00545BCD">
        <w:t>невозможность использования Системы по причинам, связанным с техническим состоянием оборудования или каналов связи Заказчика;</w:t>
      </w:r>
    </w:p>
    <w:p w14:paraId="2D036286" w14:textId="77777777" w:rsidR="00545BCD" w:rsidRPr="00545BCD" w:rsidRDefault="00545BCD" w:rsidP="00545BCD">
      <w:pPr>
        <w:numPr>
          <w:ilvl w:val="0"/>
          <w:numId w:val="36"/>
        </w:numPr>
        <w:jc w:val="both"/>
      </w:pPr>
      <w:r w:rsidRPr="00545BCD">
        <w:t>некорректные действия Пользователей Заказчика;</w:t>
      </w:r>
    </w:p>
    <w:p w14:paraId="75E7855E" w14:textId="77777777" w:rsidR="00545BCD" w:rsidRPr="00545BCD" w:rsidRDefault="00545BCD" w:rsidP="00545BCD">
      <w:pPr>
        <w:numPr>
          <w:ilvl w:val="0"/>
          <w:numId w:val="36"/>
        </w:numPr>
        <w:jc w:val="both"/>
      </w:pPr>
      <w:r w:rsidRPr="00545BCD">
        <w:t>качество и достоверность исходной информации, предоставляемой Заказчиком и Тестируемыми лицами;</w:t>
      </w:r>
    </w:p>
    <w:p w14:paraId="4DF46D6B" w14:textId="77777777" w:rsidR="00545BCD" w:rsidRPr="00545BCD" w:rsidRDefault="00545BCD" w:rsidP="00545BCD">
      <w:pPr>
        <w:numPr>
          <w:ilvl w:val="0"/>
          <w:numId w:val="36"/>
        </w:numPr>
        <w:jc w:val="both"/>
      </w:pPr>
      <w:r w:rsidRPr="00545BCD">
        <w:t>управленческие решения Заказчика, принятые на основании результатов, полученных с использованием Системы.</w:t>
      </w:r>
    </w:p>
    <w:p w14:paraId="35168EE5" w14:textId="77777777" w:rsidR="00545BCD" w:rsidRPr="00545BCD" w:rsidRDefault="00545BCD" w:rsidP="00545BCD">
      <w:pPr>
        <w:jc w:val="both"/>
      </w:pPr>
      <w:r w:rsidRPr="00545BCD">
        <w:t>9.3. Результаты тестирований и аналитические выводы Системы носят вероятностный и рекомендательный характер и не являются единственной и обязательной к применению основой для кадровых решений. Окончательные решения по найму, продвижению, увольнению и иным кадровым вопросам принимает Заказчик самостоятельно и под свою ответственность.</w:t>
      </w:r>
    </w:p>
    <w:p w14:paraId="3D74A5AF" w14:textId="77777777" w:rsidR="00545BCD" w:rsidRPr="00545BCD" w:rsidRDefault="00545BCD" w:rsidP="00545BCD">
      <w:pPr>
        <w:jc w:val="both"/>
      </w:pPr>
      <w:r w:rsidRPr="00545BCD">
        <w:t>9.4. Размер ответственности Исполнителя по любым требованиям, вытекающим из настоящего Договора, ограничивается суммой вознаграждения, фактически полученного Исполнителем от Заказчика по настоящему Договору за последние 12 (Двенадцать) календарных месяцев.</w:t>
      </w:r>
    </w:p>
    <w:p w14:paraId="3F04F0C8" w14:textId="77777777" w:rsidR="00545BCD" w:rsidRPr="00545BCD" w:rsidRDefault="00545BCD" w:rsidP="00545BCD">
      <w:pPr>
        <w:jc w:val="both"/>
      </w:pPr>
      <w:r w:rsidRPr="00545BCD">
        <w:t>9.5. Исполнитель не несет ответственности за упущенную выгоду Заказчика.</w:t>
      </w:r>
    </w:p>
    <w:p w14:paraId="3B960A10" w14:textId="77777777" w:rsidR="00545BCD" w:rsidRPr="00545BCD" w:rsidRDefault="00545BCD" w:rsidP="00545BCD">
      <w:pPr>
        <w:jc w:val="both"/>
      </w:pPr>
      <w:r w:rsidRPr="00545BCD">
        <w:pict w14:anchorId="4A585963">
          <v:rect id="_x0000_i1385" style="width:0;height:0" o:hrstd="t" o:hr="t" fillcolor="#a0a0a0" stroked="f"/>
        </w:pict>
      </w:r>
    </w:p>
    <w:p w14:paraId="060CE6C0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lastRenderedPageBreak/>
        <w:t>10. Срок действия и расторжение Договора</w:t>
      </w:r>
    </w:p>
    <w:p w14:paraId="37FD0C8C" w14:textId="77777777" w:rsidR="00545BCD" w:rsidRPr="00545BCD" w:rsidRDefault="00545BCD" w:rsidP="00545BCD">
      <w:pPr>
        <w:jc w:val="both"/>
      </w:pPr>
      <w:r w:rsidRPr="00545BCD">
        <w:t>10.1. Настоящий Договор вступает в силу с момента его акцепта Заказчиком и действует до полного исполнения Сторонами обязательств.</w:t>
      </w:r>
    </w:p>
    <w:p w14:paraId="01D72490" w14:textId="77777777" w:rsidR="00545BCD" w:rsidRPr="00545BCD" w:rsidRDefault="00545BCD" w:rsidP="00545BCD">
      <w:pPr>
        <w:jc w:val="both"/>
      </w:pPr>
      <w:r w:rsidRPr="00545BCD">
        <w:t>10.2. Договор заключается на неопределённый срок. Конкретные периоды доступа к Системе и действия Тарифов определяются условиями выбранного Тарифа и оплаченного периода.</w:t>
      </w:r>
    </w:p>
    <w:p w14:paraId="35A269A7" w14:textId="77777777" w:rsidR="00545BCD" w:rsidRPr="00545BCD" w:rsidRDefault="00545BCD" w:rsidP="00545BCD">
      <w:pPr>
        <w:jc w:val="both"/>
      </w:pPr>
      <w:r w:rsidRPr="00545BCD">
        <w:t>10.3. Заказчик вправе в одностороннем порядке отказаться от исполнения Договора, направив Исполнителю письменное уведомление не менее чем за 30 (Тридцать) календарных дней до предполагаемой даты прекращения, если иные сроки не указаны в коммерческом предложении/счете.</w:t>
      </w:r>
    </w:p>
    <w:p w14:paraId="32BBEE22" w14:textId="77777777" w:rsidR="00545BCD" w:rsidRPr="00545BCD" w:rsidRDefault="00545BCD" w:rsidP="00545BCD">
      <w:pPr>
        <w:jc w:val="both"/>
      </w:pPr>
      <w:r w:rsidRPr="00545BCD">
        <w:t>10.4. Исполнитель вправе в одностороннем порядке расторгнуть Договор при:</w:t>
      </w:r>
    </w:p>
    <w:p w14:paraId="6EAB5D40" w14:textId="77777777" w:rsidR="00545BCD" w:rsidRPr="00545BCD" w:rsidRDefault="00545BCD" w:rsidP="00545BCD">
      <w:pPr>
        <w:numPr>
          <w:ilvl w:val="0"/>
          <w:numId w:val="37"/>
        </w:numPr>
        <w:jc w:val="both"/>
      </w:pPr>
      <w:r w:rsidRPr="00545BCD">
        <w:t>существенном нарушении Заказчиком условий настоящего Договора;</w:t>
      </w:r>
    </w:p>
    <w:p w14:paraId="3F25445B" w14:textId="77777777" w:rsidR="00545BCD" w:rsidRPr="00545BCD" w:rsidRDefault="00545BCD" w:rsidP="00545BCD">
      <w:pPr>
        <w:numPr>
          <w:ilvl w:val="0"/>
          <w:numId w:val="37"/>
        </w:numPr>
        <w:jc w:val="both"/>
      </w:pPr>
      <w:r w:rsidRPr="00545BCD">
        <w:t>нарушении Заказчиком требований законодательства РФ;</w:t>
      </w:r>
    </w:p>
    <w:p w14:paraId="13BC2450" w14:textId="77777777" w:rsidR="00545BCD" w:rsidRPr="00545BCD" w:rsidRDefault="00545BCD" w:rsidP="00545BCD">
      <w:pPr>
        <w:numPr>
          <w:ilvl w:val="0"/>
          <w:numId w:val="37"/>
        </w:numPr>
        <w:jc w:val="both"/>
      </w:pPr>
      <w:r w:rsidRPr="00545BCD">
        <w:t>просрочке оплаты более чем на 30 (Тридцать) календарных дней.</w:t>
      </w:r>
    </w:p>
    <w:p w14:paraId="33C9CEF4" w14:textId="77777777" w:rsidR="00545BCD" w:rsidRPr="00545BCD" w:rsidRDefault="00545BCD" w:rsidP="00545BCD">
      <w:pPr>
        <w:jc w:val="both"/>
      </w:pPr>
      <w:r w:rsidRPr="00545BCD">
        <w:t>10.5. При одностороннем отказе Заказчика от Договора оплата за неиспользованный период доступа и/или неиспользованные тестирования, как правило, не возвращается, если иное прямо не предусмотрено письменным соглашением Сторон.</w:t>
      </w:r>
    </w:p>
    <w:p w14:paraId="601541D4" w14:textId="77777777" w:rsidR="00545BCD" w:rsidRPr="00545BCD" w:rsidRDefault="00545BCD" w:rsidP="00545BCD">
      <w:pPr>
        <w:jc w:val="both"/>
      </w:pPr>
      <w:r w:rsidRPr="00545BCD">
        <w:pict w14:anchorId="3A6A09AD">
          <v:rect id="_x0000_i1386" style="width:0;height:0" o:hrstd="t" o:hr="t" fillcolor="#a0a0a0" stroked="f"/>
        </w:pict>
      </w:r>
    </w:p>
    <w:p w14:paraId="2A8B3E07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11. Изменение условий Оферты</w:t>
      </w:r>
    </w:p>
    <w:p w14:paraId="3AD76E7B" w14:textId="77777777" w:rsidR="00545BCD" w:rsidRPr="00545BCD" w:rsidRDefault="00545BCD" w:rsidP="00545BCD">
      <w:pPr>
        <w:jc w:val="both"/>
      </w:pPr>
      <w:r w:rsidRPr="00545BCD">
        <w:t>11.1. Исполнитель вправе в одностороннем порядке вносить изменения в условия настоящей Оферты путем публикации новой редакции на сайте.</w:t>
      </w:r>
    </w:p>
    <w:p w14:paraId="75B639A6" w14:textId="77777777" w:rsidR="00545BCD" w:rsidRPr="00545BCD" w:rsidRDefault="00545BCD" w:rsidP="00545BCD">
      <w:pPr>
        <w:jc w:val="both"/>
      </w:pPr>
      <w:r w:rsidRPr="00545BCD">
        <w:t>11.2. Изменения вступают в силу с даты размещения новой редакции Оферты, если иное не указано Исполнителем.</w:t>
      </w:r>
    </w:p>
    <w:p w14:paraId="6ACE94C1" w14:textId="77777777" w:rsidR="00545BCD" w:rsidRPr="00545BCD" w:rsidRDefault="00545BCD" w:rsidP="00545BCD">
      <w:pPr>
        <w:jc w:val="both"/>
      </w:pPr>
      <w:r w:rsidRPr="00545BCD">
        <w:t>11.3. Продолжение использования Системы Заказчиком после вступления в силу изменений означает согласие Заказчика с обновленной редакцией Оферты.</w:t>
      </w:r>
    </w:p>
    <w:p w14:paraId="122DAF45" w14:textId="77777777" w:rsidR="00545BCD" w:rsidRPr="00545BCD" w:rsidRDefault="00545BCD" w:rsidP="00545BCD">
      <w:pPr>
        <w:jc w:val="both"/>
      </w:pPr>
      <w:r w:rsidRPr="00545BCD">
        <w:pict w14:anchorId="1101FC1B">
          <v:rect id="_x0000_i1387" style="width:0;height:0" o:hrstd="t" o:hr="t" fillcolor="#a0a0a0" stroked="f"/>
        </w:pict>
      </w:r>
    </w:p>
    <w:p w14:paraId="7DA9A6FB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12. Порядок разрешения споров</w:t>
      </w:r>
    </w:p>
    <w:p w14:paraId="7077DEDF" w14:textId="77777777" w:rsidR="00545BCD" w:rsidRPr="00545BCD" w:rsidRDefault="00545BCD" w:rsidP="00545BCD">
      <w:pPr>
        <w:jc w:val="both"/>
      </w:pPr>
      <w:r w:rsidRPr="00545BCD">
        <w:t>12.1. Все споры и разногласия, возникающие в связи с исполнением настоящего Договора, Стороны стремятся урегулировать путем переговоров.</w:t>
      </w:r>
    </w:p>
    <w:p w14:paraId="41ADFC3C" w14:textId="77777777" w:rsidR="00545BCD" w:rsidRPr="00545BCD" w:rsidRDefault="00545BCD" w:rsidP="00545BCD">
      <w:pPr>
        <w:jc w:val="both"/>
      </w:pPr>
      <w:r w:rsidRPr="00545BCD">
        <w:t>12.2. Претензионный порядок является обязательным. Срок рассмотрения претензии — 30 (Тридцать) календарных дней с момента её получения.</w:t>
      </w:r>
    </w:p>
    <w:p w14:paraId="4AB260F0" w14:textId="77777777" w:rsidR="00545BCD" w:rsidRPr="00545BCD" w:rsidRDefault="00545BCD" w:rsidP="00545BCD">
      <w:pPr>
        <w:jc w:val="both"/>
      </w:pPr>
      <w:r w:rsidRPr="00545BCD">
        <w:t>12.3. При недостижении согласия спор подлежит рассмотрению в суде по месту нахождения Исполнителя в порядке, установленном действующим законодательством РФ.</w:t>
      </w:r>
    </w:p>
    <w:p w14:paraId="383DBA8B" w14:textId="77777777" w:rsidR="00545BCD" w:rsidRPr="00545BCD" w:rsidRDefault="00545BCD" w:rsidP="00545BCD">
      <w:pPr>
        <w:jc w:val="both"/>
      </w:pPr>
      <w:r w:rsidRPr="00545BCD">
        <w:pict w14:anchorId="14314B83">
          <v:rect id="_x0000_i1388" style="width:0;height:0" o:hrstd="t" o:hr="t" fillcolor="#a0a0a0" stroked="f"/>
        </w:pict>
      </w:r>
    </w:p>
    <w:p w14:paraId="332A3ACB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13. Заключительные положения</w:t>
      </w:r>
    </w:p>
    <w:p w14:paraId="761E3E7B" w14:textId="77777777" w:rsidR="00545BCD" w:rsidRPr="00545BCD" w:rsidRDefault="00545BCD" w:rsidP="00545BCD">
      <w:pPr>
        <w:jc w:val="both"/>
      </w:pPr>
      <w:r w:rsidRPr="00545BCD">
        <w:t>13.1. Настоящий Договор, вместе с размещенными на сайте правилами, политиками и иными документами Исполнителя, а также с оформленными счетами/заказами, составляет полное соглашение между Сторонами относительно его предмета.</w:t>
      </w:r>
    </w:p>
    <w:p w14:paraId="014FF27E" w14:textId="77777777" w:rsidR="00545BCD" w:rsidRPr="00545BCD" w:rsidRDefault="00545BCD" w:rsidP="00545BCD">
      <w:pPr>
        <w:jc w:val="both"/>
      </w:pPr>
      <w:r w:rsidRPr="00545BCD">
        <w:lastRenderedPageBreak/>
        <w:t>13.2. Недействительность отдельного положения Договора не влечет недействительность Договора в целом.</w:t>
      </w:r>
    </w:p>
    <w:p w14:paraId="73167E59" w14:textId="77777777" w:rsidR="00545BCD" w:rsidRPr="00545BCD" w:rsidRDefault="00545BCD" w:rsidP="00545BCD">
      <w:pPr>
        <w:jc w:val="both"/>
      </w:pPr>
      <w:r w:rsidRPr="00545BCD">
        <w:t>13.3. Во всем, что не урегулировано настоящим Договором, Стороны руководствуются законодательством Российской Федерации.</w:t>
      </w:r>
    </w:p>
    <w:p w14:paraId="40FA0D7A" w14:textId="77777777" w:rsidR="00545BCD" w:rsidRPr="00545BCD" w:rsidRDefault="00545BCD" w:rsidP="00545BCD">
      <w:pPr>
        <w:jc w:val="both"/>
      </w:pPr>
      <w:r w:rsidRPr="00545BCD">
        <w:pict w14:anchorId="422AA0CE">
          <v:rect id="_x0000_i1389" style="width:0;height:0" o:hrstd="t" o:hr="t" fillcolor="#a0a0a0" stroked="f"/>
        </w:pict>
      </w:r>
    </w:p>
    <w:p w14:paraId="53E3CAF9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15. Обработка персональных данных по поручению Заказчика</w:t>
      </w:r>
    </w:p>
    <w:p w14:paraId="64EEA180" w14:textId="77777777" w:rsidR="00545BCD" w:rsidRPr="00545BCD" w:rsidRDefault="00545BCD" w:rsidP="00545BCD">
      <w:pPr>
        <w:jc w:val="both"/>
      </w:pPr>
      <w:r w:rsidRPr="00545BCD">
        <w:t>15.1. Заказчик подтверждает и признает, что при направлении кандидатов и/или сотрудников на оценку в системе «DEEPSCAN</w:t>
      </w:r>
      <w:r w:rsidRPr="00545BCD">
        <w:noBreakHyphen/>
        <w:t>HR» именно Заказчик является оператором их персональных данных в смысле Федерального закона от 27.07.2006 № 152</w:t>
      </w:r>
      <w:r w:rsidRPr="00545BCD">
        <w:noBreakHyphen/>
        <w:t>ФЗ «О персональных данных», самостоятельно определяет цели и правовые основания обработки таких данных, а также обеспечивает получение от субъектов персональных данных всех необходимых согласий либо наличие иных законных оснований обработки.</w:t>
      </w:r>
    </w:p>
    <w:p w14:paraId="31B68CAF" w14:textId="77777777" w:rsidR="00545BCD" w:rsidRPr="00545BCD" w:rsidRDefault="00545BCD" w:rsidP="00545BCD">
      <w:pPr>
        <w:jc w:val="both"/>
      </w:pPr>
      <w:r w:rsidRPr="00545BCD">
        <w:t>15.2. В рамках исполнения настоящего Договора Заказчик поручает Исполнителю обработку персональных данных указанных лиц (в объёме, необходимом для работы Системы), включая, но не ограничиваясь: фамилией, именем, отчеством, контактными данными, сведениями о должности и месте работы, статусе кандидата/сотрудника, ответами на тесты и опросы, поведенческими метриками, результатами обработки и сформированными аналитическими отчетами, а также техническими данными (IP</w:t>
      </w:r>
      <w:r w:rsidRPr="00545BCD">
        <w:noBreakHyphen/>
        <w:t>адрес, данные об устройстве, браузере и иные автоматически передаваемые данные) исключительно в целях проведения оценки, формирования аналитических отчетов и предоставления таких отчетов Заказчику.</w:t>
      </w:r>
    </w:p>
    <w:p w14:paraId="433FDF9A" w14:textId="77777777" w:rsidR="00545BCD" w:rsidRPr="00545BCD" w:rsidRDefault="00545BCD" w:rsidP="00545BCD">
      <w:pPr>
        <w:jc w:val="both"/>
      </w:pPr>
      <w:r w:rsidRPr="00545BCD">
        <w:t>15.3. Исполнитель осуществляет обработку персональных данных по поручению Заказчика, не использует их для собственных целей, не связанных с исполнением настоящего Договора, обеспечивает конфиденциальность таких данных и применяет необходимые организационные и технические меры по их защите в соответствии с законодательством Российской Федерации о персональных данных.</w:t>
      </w:r>
    </w:p>
    <w:p w14:paraId="04720279" w14:textId="77777777" w:rsidR="00545BCD" w:rsidRPr="00545BCD" w:rsidRDefault="00545BCD" w:rsidP="00545BCD">
      <w:pPr>
        <w:jc w:val="both"/>
      </w:pPr>
      <w:r w:rsidRPr="00545BCD">
        <w:t>15.4. Исполнитель вправе привлекать к обработке персональных данных третьих лиц (субподрядчиков) при условии возложения на них обязанностей по соблюдению требований конфиденциальности и защиты персональных данных, не менее строгих, чем предусмотрены настоящим Договором. Информация о привлечённых третьих лицах может быть предоставлена Заказчику по его мотивированному запросу, если иное не ограничено режимом коммерческой тайны Исполнителя и его контрагентов.</w:t>
      </w:r>
    </w:p>
    <w:p w14:paraId="24D5822C" w14:textId="77777777" w:rsidR="00545BCD" w:rsidRPr="00545BCD" w:rsidRDefault="00545BCD" w:rsidP="00545BCD">
      <w:pPr>
        <w:jc w:val="both"/>
      </w:pPr>
      <w:r w:rsidRPr="00545BCD">
        <w:t>15.5. По прекращении действия настоящего Договора Исполнитель прекращает обработку персональных данных, обрабатываемых по поручению Заказчика, и в разумный срок обеспечивает их уничтожение либо, при наличии технической возможности и при получении письменного запроса Заказчика, их возврат Заказчику, за исключением случаев, когда обязанность по дальнейшему хранению таких данных установлена законодательством Российской Федерации.</w:t>
      </w:r>
    </w:p>
    <w:p w14:paraId="2DEF9DE3" w14:textId="77777777" w:rsidR="00545BCD" w:rsidRPr="00545BCD" w:rsidRDefault="00545BCD" w:rsidP="00545BCD">
      <w:pPr>
        <w:jc w:val="both"/>
      </w:pPr>
      <w:r w:rsidRPr="00545BCD">
        <w:pict w14:anchorId="7867CBDC">
          <v:rect id="_x0000_i1390" style="width:0;height:0" o:hrstd="t" o:hr="t" fillcolor="#a0a0a0" stroked="f"/>
        </w:pict>
      </w:r>
    </w:p>
    <w:p w14:paraId="5C88E761" w14:textId="77777777" w:rsidR="00545BCD" w:rsidRPr="00545BCD" w:rsidRDefault="00545BCD" w:rsidP="00545BCD">
      <w:pPr>
        <w:jc w:val="both"/>
        <w:rPr>
          <w:b/>
          <w:bCs/>
        </w:rPr>
      </w:pPr>
      <w:r w:rsidRPr="00545BCD">
        <w:rPr>
          <w:b/>
          <w:bCs/>
        </w:rPr>
        <w:t>14. Реквизиты и подпись Исполнителя</w:t>
      </w:r>
    </w:p>
    <w:p w14:paraId="40B38987" w14:textId="2D07D48E" w:rsidR="006D6236" w:rsidRPr="00545BCD" w:rsidRDefault="00545BCD" w:rsidP="00545BCD">
      <w:r w:rsidRPr="00545BCD">
        <w:rPr>
          <w:b/>
          <w:bCs/>
        </w:rPr>
        <w:t>Исполнитель:</w:t>
      </w:r>
      <w:r w:rsidRPr="00545BCD">
        <w:br/>
        <w:t>ООО «ЛАБОРАТОРИЯ НЕЙРОТЕХНОЛОГИЙ»</w:t>
      </w:r>
      <w:r w:rsidRPr="00545BCD">
        <w:br/>
        <w:t>ИНН 7727481148</w:t>
      </w:r>
      <w:r w:rsidRPr="00545BCD">
        <w:br/>
        <w:t xml:space="preserve">Юр. адрес: 117452, г. Москва, </w:t>
      </w:r>
      <w:proofErr w:type="spellStart"/>
      <w:r w:rsidRPr="00545BCD">
        <w:t>вн.тер.г</w:t>
      </w:r>
      <w:proofErr w:type="spellEnd"/>
      <w:r w:rsidRPr="00545BCD">
        <w:t xml:space="preserve">. Муниципальный округ Зюзино, б-р Черноморский, д. 17, к. 1, </w:t>
      </w:r>
      <w:proofErr w:type="spellStart"/>
      <w:r w:rsidRPr="00545BCD">
        <w:t>помещ</w:t>
      </w:r>
      <w:proofErr w:type="spellEnd"/>
      <w:r w:rsidRPr="00545BCD">
        <w:t>. 5/3/5</w:t>
      </w:r>
      <w:r w:rsidRPr="00545BCD">
        <w:br/>
        <w:t>Р/с 40702810710001568594 в АО «</w:t>
      </w:r>
      <w:proofErr w:type="spellStart"/>
      <w:r w:rsidRPr="00545BCD">
        <w:t>ТБанк</w:t>
      </w:r>
      <w:proofErr w:type="spellEnd"/>
      <w:r w:rsidRPr="00545BCD">
        <w:t>»</w:t>
      </w:r>
      <w:r w:rsidRPr="00545BCD">
        <w:br/>
      </w:r>
      <w:r w:rsidRPr="00545BCD">
        <w:lastRenderedPageBreak/>
        <w:t>БИК 044525974, к/с 30101810145250000974</w:t>
      </w:r>
      <w:r w:rsidRPr="00545BCD">
        <w:br/>
        <w:t>Генеральный директор: Мухин Александр Владимирович</w:t>
      </w:r>
    </w:p>
    <w:sectPr w:rsidR="006D6236" w:rsidRPr="0054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A24"/>
    <w:multiLevelType w:val="multilevel"/>
    <w:tmpl w:val="2892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269CF"/>
    <w:multiLevelType w:val="multilevel"/>
    <w:tmpl w:val="DC5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53DA6"/>
    <w:multiLevelType w:val="multilevel"/>
    <w:tmpl w:val="838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319D4"/>
    <w:multiLevelType w:val="multilevel"/>
    <w:tmpl w:val="097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D06A8"/>
    <w:multiLevelType w:val="multilevel"/>
    <w:tmpl w:val="0B3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EB0AC3"/>
    <w:multiLevelType w:val="multilevel"/>
    <w:tmpl w:val="1F3C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A06D2"/>
    <w:multiLevelType w:val="multilevel"/>
    <w:tmpl w:val="A14C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7354DC"/>
    <w:multiLevelType w:val="multilevel"/>
    <w:tmpl w:val="9060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002DF4"/>
    <w:multiLevelType w:val="multilevel"/>
    <w:tmpl w:val="53F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3770E8"/>
    <w:multiLevelType w:val="multilevel"/>
    <w:tmpl w:val="9746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C7BE8"/>
    <w:multiLevelType w:val="multilevel"/>
    <w:tmpl w:val="7D9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9A0723"/>
    <w:multiLevelType w:val="multilevel"/>
    <w:tmpl w:val="179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346CFC"/>
    <w:multiLevelType w:val="multilevel"/>
    <w:tmpl w:val="866A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E6D00"/>
    <w:multiLevelType w:val="multilevel"/>
    <w:tmpl w:val="BDD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AF4591"/>
    <w:multiLevelType w:val="multilevel"/>
    <w:tmpl w:val="3D5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EB716B"/>
    <w:multiLevelType w:val="multilevel"/>
    <w:tmpl w:val="E9C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3228F"/>
    <w:multiLevelType w:val="multilevel"/>
    <w:tmpl w:val="E3B0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903263"/>
    <w:multiLevelType w:val="multilevel"/>
    <w:tmpl w:val="5DF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0548EB"/>
    <w:multiLevelType w:val="multilevel"/>
    <w:tmpl w:val="692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E143B"/>
    <w:multiLevelType w:val="multilevel"/>
    <w:tmpl w:val="B34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EC3B36"/>
    <w:multiLevelType w:val="multilevel"/>
    <w:tmpl w:val="6FA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45493"/>
    <w:multiLevelType w:val="multilevel"/>
    <w:tmpl w:val="8D6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B82034"/>
    <w:multiLevelType w:val="multilevel"/>
    <w:tmpl w:val="53F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3C2102"/>
    <w:multiLevelType w:val="multilevel"/>
    <w:tmpl w:val="E352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6E351B"/>
    <w:multiLevelType w:val="multilevel"/>
    <w:tmpl w:val="26C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0F2F29"/>
    <w:multiLevelType w:val="multilevel"/>
    <w:tmpl w:val="F1B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CB43A2"/>
    <w:multiLevelType w:val="multilevel"/>
    <w:tmpl w:val="CDD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ED2BB0"/>
    <w:multiLevelType w:val="multilevel"/>
    <w:tmpl w:val="637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136A41"/>
    <w:multiLevelType w:val="multilevel"/>
    <w:tmpl w:val="307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02444E"/>
    <w:multiLevelType w:val="multilevel"/>
    <w:tmpl w:val="37A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84128C"/>
    <w:multiLevelType w:val="multilevel"/>
    <w:tmpl w:val="6EE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51F96"/>
    <w:multiLevelType w:val="multilevel"/>
    <w:tmpl w:val="DA2A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4808F3"/>
    <w:multiLevelType w:val="multilevel"/>
    <w:tmpl w:val="0AE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732BA"/>
    <w:multiLevelType w:val="multilevel"/>
    <w:tmpl w:val="A2B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EA6156"/>
    <w:multiLevelType w:val="multilevel"/>
    <w:tmpl w:val="D7D4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950FCB"/>
    <w:multiLevelType w:val="multilevel"/>
    <w:tmpl w:val="35F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8D42C9"/>
    <w:multiLevelType w:val="multilevel"/>
    <w:tmpl w:val="B87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345018">
    <w:abstractNumId w:val="10"/>
  </w:num>
  <w:num w:numId="2" w16cid:durableId="867987968">
    <w:abstractNumId w:val="6"/>
  </w:num>
  <w:num w:numId="3" w16cid:durableId="516968424">
    <w:abstractNumId w:val="17"/>
  </w:num>
  <w:num w:numId="4" w16cid:durableId="298531694">
    <w:abstractNumId w:val="16"/>
  </w:num>
  <w:num w:numId="5" w16cid:durableId="424345736">
    <w:abstractNumId w:val="20"/>
  </w:num>
  <w:num w:numId="6" w16cid:durableId="1889415286">
    <w:abstractNumId w:val="4"/>
  </w:num>
  <w:num w:numId="7" w16cid:durableId="880753217">
    <w:abstractNumId w:val="29"/>
  </w:num>
  <w:num w:numId="8" w16cid:durableId="2093769344">
    <w:abstractNumId w:val="35"/>
  </w:num>
  <w:num w:numId="9" w16cid:durableId="215119962">
    <w:abstractNumId w:val="8"/>
  </w:num>
  <w:num w:numId="10" w16cid:durableId="1689015638">
    <w:abstractNumId w:val="27"/>
  </w:num>
  <w:num w:numId="11" w16cid:durableId="1020542654">
    <w:abstractNumId w:val="2"/>
  </w:num>
  <w:num w:numId="12" w16cid:durableId="582419645">
    <w:abstractNumId w:val="25"/>
  </w:num>
  <w:num w:numId="13" w16cid:durableId="592082472">
    <w:abstractNumId w:val="3"/>
  </w:num>
  <w:num w:numId="14" w16cid:durableId="1462842270">
    <w:abstractNumId w:val="34"/>
  </w:num>
  <w:num w:numId="15" w16cid:durableId="1175922486">
    <w:abstractNumId w:val="28"/>
  </w:num>
  <w:num w:numId="16" w16cid:durableId="282198546">
    <w:abstractNumId w:val="31"/>
  </w:num>
  <w:num w:numId="17" w16cid:durableId="790512945">
    <w:abstractNumId w:val="9"/>
  </w:num>
  <w:num w:numId="18" w16cid:durableId="1082877643">
    <w:abstractNumId w:val="19"/>
  </w:num>
  <w:num w:numId="19" w16cid:durableId="1521310001">
    <w:abstractNumId w:val="26"/>
  </w:num>
  <w:num w:numId="20" w16cid:durableId="1817255021">
    <w:abstractNumId w:val="32"/>
  </w:num>
  <w:num w:numId="21" w16cid:durableId="126778774">
    <w:abstractNumId w:val="14"/>
  </w:num>
  <w:num w:numId="22" w16cid:durableId="1232470587">
    <w:abstractNumId w:val="15"/>
  </w:num>
  <w:num w:numId="23" w16cid:durableId="2061318054">
    <w:abstractNumId w:val="21"/>
  </w:num>
  <w:num w:numId="24" w16cid:durableId="581186189">
    <w:abstractNumId w:val="13"/>
  </w:num>
  <w:num w:numId="25" w16cid:durableId="1344279053">
    <w:abstractNumId w:val="5"/>
  </w:num>
  <w:num w:numId="26" w16cid:durableId="449203301">
    <w:abstractNumId w:val="36"/>
  </w:num>
  <w:num w:numId="27" w16cid:durableId="199323989">
    <w:abstractNumId w:val="0"/>
  </w:num>
  <w:num w:numId="28" w16cid:durableId="944312932">
    <w:abstractNumId w:val="7"/>
  </w:num>
  <w:num w:numId="29" w16cid:durableId="695278636">
    <w:abstractNumId w:val="23"/>
  </w:num>
  <w:num w:numId="30" w16cid:durableId="1468669052">
    <w:abstractNumId w:val="30"/>
  </w:num>
  <w:num w:numId="31" w16cid:durableId="2068913581">
    <w:abstractNumId w:val="33"/>
  </w:num>
  <w:num w:numId="32" w16cid:durableId="2145538767">
    <w:abstractNumId w:val="18"/>
  </w:num>
  <w:num w:numId="33" w16cid:durableId="1033579424">
    <w:abstractNumId w:val="11"/>
  </w:num>
  <w:num w:numId="34" w16cid:durableId="2112847642">
    <w:abstractNumId w:val="22"/>
  </w:num>
  <w:num w:numId="35" w16cid:durableId="1982880948">
    <w:abstractNumId w:val="24"/>
  </w:num>
  <w:num w:numId="36" w16cid:durableId="295182087">
    <w:abstractNumId w:val="12"/>
  </w:num>
  <w:num w:numId="37" w16cid:durableId="50844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FF"/>
    <w:rsid w:val="000D4C32"/>
    <w:rsid w:val="0034494C"/>
    <w:rsid w:val="004169B0"/>
    <w:rsid w:val="00462EFF"/>
    <w:rsid w:val="00545BCD"/>
    <w:rsid w:val="006D6236"/>
    <w:rsid w:val="006D7E6A"/>
    <w:rsid w:val="00A2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D6C4"/>
  <w15:chartTrackingRefBased/>
  <w15:docId w15:val="{CDDFE0B3-6E71-4847-BD7C-2C68112D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E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E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E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E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E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E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2EF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9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deepscan-h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p.deepscan-h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p.deepscan-hr.ru/" TargetMode="External"/><Relationship Id="rId5" Type="http://schemas.openxmlformats.org/officeDocument/2006/relationships/hyperlink" Target="https://lp.deepscan-h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Mukhine</dc:creator>
  <cp:keywords/>
  <dc:description/>
  <cp:lastModifiedBy>Alexander Mukhine</cp:lastModifiedBy>
  <cp:revision>2</cp:revision>
  <dcterms:created xsi:type="dcterms:W3CDTF">2025-11-26T18:04:00Z</dcterms:created>
  <dcterms:modified xsi:type="dcterms:W3CDTF">2025-11-28T09:55:00Z</dcterms:modified>
</cp:coreProperties>
</file>